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177F" w:rsidRDefault="0058177F" w:rsidP="0058177F">
      <w:pPr>
        <w:autoSpaceDE w:val="0"/>
        <w:autoSpaceDN w:val="0"/>
        <w:adjustRightInd w:val="0"/>
        <w:rPr>
          <w:rFonts w:ascii="CenturyGothic" w:hAnsi="CenturyGothic" w:cs="CenturyGothic"/>
          <w:sz w:val="21"/>
          <w:szCs w:val="21"/>
        </w:rPr>
      </w:pPr>
      <w:bookmarkStart w:id="0" w:name="_Toc357429510"/>
    </w:p>
    <w:p w:rsidR="0058177F" w:rsidRDefault="0058177F" w:rsidP="0058177F">
      <w:pPr>
        <w:autoSpaceDE w:val="0"/>
        <w:autoSpaceDN w:val="0"/>
        <w:adjustRightInd w:val="0"/>
        <w:rPr>
          <w:rFonts w:ascii="CenturyGothic" w:hAnsi="CenturyGothic" w:cs="CenturyGothic"/>
          <w:sz w:val="21"/>
          <w:szCs w:val="21"/>
        </w:rPr>
      </w:pPr>
    </w:p>
    <w:p w:rsidR="0058177F" w:rsidRDefault="0058177F" w:rsidP="0058177F">
      <w:pPr>
        <w:autoSpaceDE w:val="0"/>
        <w:autoSpaceDN w:val="0"/>
        <w:adjustRightInd w:val="0"/>
        <w:rPr>
          <w:rFonts w:ascii="CenturyGothic" w:hAnsi="CenturyGothic" w:cs="CenturyGothic"/>
          <w:sz w:val="21"/>
          <w:szCs w:val="21"/>
        </w:rPr>
      </w:pPr>
    </w:p>
    <w:p w:rsidR="0058177F" w:rsidRDefault="0058177F" w:rsidP="0058177F">
      <w:pPr>
        <w:autoSpaceDE w:val="0"/>
        <w:autoSpaceDN w:val="0"/>
        <w:adjustRightInd w:val="0"/>
        <w:rPr>
          <w:rFonts w:ascii="CenturyGothic" w:hAnsi="CenturyGothic" w:cs="CenturyGothic"/>
          <w:sz w:val="21"/>
          <w:szCs w:val="21"/>
        </w:rPr>
      </w:pPr>
      <w:r>
        <w:rPr>
          <w:rFonts w:ascii="CenturyGothic" w:hAnsi="CenturyGothic" w:cs="CenturyGothic"/>
          <w:sz w:val="21"/>
          <w:szCs w:val="21"/>
        </w:rPr>
        <w:t xml:space="preserve">                                                 </w:t>
      </w:r>
      <w:r w:rsidR="001A1EAF">
        <w:rPr>
          <w:rFonts w:ascii="CenturyGothic" w:hAnsi="CenturyGothic" w:cs="CenturyGothic"/>
          <w:sz w:val="21"/>
          <w:szCs w:val="21"/>
        </w:rPr>
        <w:t xml:space="preserve">          </w:t>
      </w:r>
      <w:r>
        <w:rPr>
          <w:rFonts w:ascii="CenturyGothic" w:hAnsi="CenturyGothic" w:cs="CenturyGothic"/>
          <w:noProof/>
          <w:sz w:val="21"/>
          <w:szCs w:val="21"/>
          <w:lang w:val="en-GB" w:eastAsia="en-GB"/>
        </w:rPr>
        <w:drawing>
          <wp:inline distT="0" distB="0" distL="0" distR="0" wp14:anchorId="40397223" wp14:editId="76DC736A">
            <wp:extent cx="2780665" cy="23050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0665" cy="2305050"/>
                    </a:xfrm>
                    <a:prstGeom prst="rect">
                      <a:avLst/>
                    </a:prstGeom>
                    <a:noFill/>
                  </pic:spPr>
                </pic:pic>
              </a:graphicData>
            </a:graphic>
          </wp:inline>
        </w:drawing>
      </w:r>
      <w:r>
        <w:rPr>
          <w:rFonts w:ascii="CenturyGothic" w:hAnsi="CenturyGothic" w:cs="CenturyGothic"/>
          <w:sz w:val="21"/>
          <w:szCs w:val="21"/>
        </w:rPr>
        <w:t xml:space="preserve">           </w:t>
      </w:r>
    </w:p>
    <w:p w:rsidR="0058177F" w:rsidRDefault="0058177F" w:rsidP="0058177F">
      <w:pPr>
        <w:autoSpaceDE w:val="0"/>
        <w:autoSpaceDN w:val="0"/>
        <w:adjustRightInd w:val="0"/>
        <w:rPr>
          <w:rFonts w:ascii="CenturyGothic" w:hAnsi="CenturyGothic" w:cs="CenturyGothic"/>
          <w:sz w:val="21"/>
          <w:szCs w:val="21"/>
        </w:rPr>
      </w:pPr>
    </w:p>
    <w:p w:rsidR="0058177F" w:rsidRDefault="0058177F" w:rsidP="0058177F">
      <w:pPr>
        <w:autoSpaceDE w:val="0"/>
        <w:autoSpaceDN w:val="0"/>
        <w:adjustRightInd w:val="0"/>
        <w:rPr>
          <w:rFonts w:ascii="CenturyGothic" w:hAnsi="CenturyGothic" w:cs="CenturyGothic"/>
          <w:sz w:val="21"/>
          <w:szCs w:val="21"/>
        </w:rPr>
      </w:pPr>
    </w:p>
    <w:p w:rsidR="0058177F" w:rsidRDefault="0058177F" w:rsidP="0058177F">
      <w:pPr>
        <w:autoSpaceDE w:val="0"/>
        <w:autoSpaceDN w:val="0"/>
        <w:adjustRightInd w:val="0"/>
        <w:rPr>
          <w:rFonts w:ascii="CenturyGothic" w:hAnsi="CenturyGothic" w:cs="CenturyGothic"/>
          <w:sz w:val="21"/>
          <w:szCs w:val="21"/>
        </w:rPr>
      </w:pPr>
    </w:p>
    <w:p w:rsidR="0058177F" w:rsidRDefault="0058177F" w:rsidP="0058177F">
      <w:pPr>
        <w:autoSpaceDE w:val="0"/>
        <w:autoSpaceDN w:val="0"/>
        <w:adjustRightInd w:val="0"/>
        <w:rPr>
          <w:rFonts w:ascii="CenturyGothic" w:hAnsi="CenturyGothic" w:cs="CenturyGothic"/>
          <w:sz w:val="21"/>
          <w:szCs w:val="21"/>
        </w:rPr>
      </w:pPr>
    </w:p>
    <w:p w:rsidR="0058177F" w:rsidRDefault="0058177F" w:rsidP="0058177F">
      <w:pPr>
        <w:pStyle w:val="Default"/>
      </w:pPr>
    </w:p>
    <w:p w:rsidR="0058177F" w:rsidRDefault="0058177F" w:rsidP="0058177F">
      <w:pPr>
        <w:pStyle w:val="Default"/>
        <w:jc w:val="center"/>
        <w:rPr>
          <w:rFonts w:ascii="Tahoma" w:hAnsi="Tahoma" w:cs="Tahoma"/>
          <w:sz w:val="56"/>
          <w:szCs w:val="56"/>
        </w:rPr>
      </w:pPr>
    </w:p>
    <w:p w:rsidR="0058177F" w:rsidRDefault="0058177F" w:rsidP="0058177F">
      <w:pPr>
        <w:spacing w:line="256" w:lineRule="auto"/>
        <w:ind w:left="403"/>
        <w:jc w:val="center"/>
        <w:rPr>
          <w:rFonts w:ascii="Tahoma" w:hAnsi="Tahoma" w:cs="Tahoma"/>
          <w:sz w:val="56"/>
        </w:rPr>
      </w:pPr>
      <w:r>
        <w:rPr>
          <w:rFonts w:ascii="Tahoma" w:hAnsi="Tahoma" w:cs="Tahoma"/>
          <w:sz w:val="56"/>
        </w:rPr>
        <w:t>Equality Information Policy and Objectives</w:t>
      </w:r>
    </w:p>
    <w:p w:rsidR="0058177F" w:rsidRDefault="0058177F" w:rsidP="0058177F">
      <w:pPr>
        <w:spacing w:line="256" w:lineRule="auto"/>
        <w:ind w:left="403"/>
        <w:jc w:val="center"/>
        <w:rPr>
          <w:rFonts w:ascii="Tahoma" w:hAnsi="Tahoma" w:cs="Tahoma"/>
          <w:sz w:val="56"/>
        </w:rPr>
      </w:pPr>
      <w:r>
        <w:rPr>
          <w:rFonts w:ascii="Tahoma" w:hAnsi="Tahoma" w:cs="Tahoma"/>
          <w:sz w:val="56"/>
        </w:rPr>
        <w:t>Of</w:t>
      </w:r>
    </w:p>
    <w:p w:rsidR="0058177F" w:rsidRDefault="0058177F" w:rsidP="0058177F">
      <w:pPr>
        <w:spacing w:line="256" w:lineRule="auto"/>
        <w:ind w:left="403"/>
        <w:jc w:val="center"/>
        <w:rPr>
          <w:rFonts w:ascii="Tahoma" w:hAnsi="Tahoma" w:cs="Tahoma"/>
          <w:sz w:val="22"/>
          <w:szCs w:val="22"/>
          <w:lang w:eastAsia="en-GB"/>
        </w:rPr>
      </w:pPr>
      <w:r>
        <w:rPr>
          <w:rFonts w:ascii="Tahoma" w:hAnsi="Tahoma" w:cs="Tahoma"/>
          <w:sz w:val="56"/>
        </w:rPr>
        <w:t>Chattenden Primary School</w:t>
      </w:r>
    </w:p>
    <w:p w:rsidR="0058177F" w:rsidRDefault="0058177F" w:rsidP="0058177F">
      <w:pPr>
        <w:spacing w:line="256" w:lineRule="auto"/>
        <w:ind w:right="697"/>
        <w:jc w:val="center"/>
        <w:rPr>
          <w:rFonts w:ascii="Tahoma" w:hAnsi="Tahoma" w:cs="Tahoma"/>
        </w:rPr>
      </w:pPr>
    </w:p>
    <w:p w:rsidR="0058177F" w:rsidRPr="008A64D9" w:rsidRDefault="0058177F" w:rsidP="0058177F">
      <w:pPr>
        <w:pStyle w:val="Default"/>
        <w:rPr>
          <w:rFonts w:ascii="Tahoma" w:hAnsi="Tahoma" w:cs="Tahoma"/>
        </w:rPr>
      </w:pPr>
    </w:p>
    <w:p w:rsidR="0058177F" w:rsidRDefault="0058177F" w:rsidP="0058177F">
      <w:pPr>
        <w:pStyle w:val="Default"/>
        <w:rPr>
          <w:rFonts w:ascii="Tahoma" w:hAnsi="Tahoma" w:cs="Tahoma"/>
        </w:rPr>
      </w:pPr>
    </w:p>
    <w:p w:rsidR="0058177F" w:rsidRPr="0058177F" w:rsidRDefault="0058177F" w:rsidP="0058177F">
      <w:pPr>
        <w:pStyle w:val="Default"/>
        <w:rPr>
          <w:rFonts w:ascii="Tahoma" w:hAnsi="Tahoma" w:cs="Tahoma"/>
        </w:rPr>
      </w:pPr>
    </w:p>
    <w:p w:rsidR="0058177F" w:rsidRPr="0058177F" w:rsidRDefault="0058177F" w:rsidP="0058177F">
      <w:pPr>
        <w:pStyle w:val="Default"/>
        <w:rPr>
          <w:rFonts w:ascii="Tahoma" w:hAnsi="Tahoma" w:cs="Tahoma"/>
        </w:rPr>
      </w:pPr>
    </w:p>
    <w:p w:rsidR="0058177F" w:rsidRPr="0058177F" w:rsidRDefault="0058177F" w:rsidP="0058177F">
      <w:pPr>
        <w:pStyle w:val="Default"/>
        <w:rPr>
          <w:rFonts w:ascii="Tahoma" w:hAnsi="Tahoma" w:cs="Tahoma"/>
        </w:rPr>
      </w:pPr>
      <w:r w:rsidRPr="0058177F">
        <w:rPr>
          <w:rFonts w:ascii="Tahoma" w:hAnsi="Tahoma" w:cs="Tahoma"/>
        </w:rPr>
        <w:t>This document was approved and adopted by the Governing Body.</w:t>
      </w:r>
    </w:p>
    <w:p w:rsidR="0058177F" w:rsidRPr="0058177F" w:rsidRDefault="0058177F" w:rsidP="0058177F">
      <w:pPr>
        <w:pStyle w:val="Default"/>
        <w:rPr>
          <w:rFonts w:ascii="Tahoma" w:hAnsi="Tahoma" w:cs="Tahoma"/>
        </w:rPr>
      </w:pPr>
    </w:p>
    <w:p w:rsidR="0058177F" w:rsidRPr="0058177F" w:rsidRDefault="0058177F" w:rsidP="0058177F">
      <w:pPr>
        <w:pStyle w:val="Default"/>
        <w:rPr>
          <w:rFonts w:ascii="Tahoma" w:hAnsi="Tahoma" w:cs="Tahoma"/>
        </w:rPr>
      </w:pPr>
      <w:r w:rsidRPr="0058177F">
        <w:rPr>
          <w:rFonts w:ascii="Tahoma" w:hAnsi="Tahoma" w:cs="Tahoma"/>
        </w:rPr>
        <w:t xml:space="preserve">Dated: </w:t>
      </w:r>
      <w:r>
        <w:rPr>
          <w:rFonts w:ascii="Tahoma" w:hAnsi="Tahoma" w:cs="Tahoma"/>
        </w:rPr>
        <w:t xml:space="preserve"> </w:t>
      </w:r>
      <w:r w:rsidR="0070353F">
        <w:rPr>
          <w:rFonts w:ascii="Tahoma" w:hAnsi="Tahoma" w:cs="Tahoma"/>
        </w:rPr>
        <w:t>September 2023</w:t>
      </w:r>
    </w:p>
    <w:p w:rsidR="0058177F" w:rsidRPr="0058177F" w:rsidRDefault="0058177F" w:rsidP="0058177F">
      <w:pPr>
        <w:pStyle w:val="Default"/>
        <w:rPr>
          <w:rFonts w:ascii="Tahoma" w:hAnsi="Tahoma" w:cs="Tahoma"/>
        </w:rPr>
      </w:pPr>
      <w:r w:rsidRPr="0058177F">
        <w:rPr>
          <w:rFonts w:ascii="Tahoma" w:hAnsi="Tahoma" w:cs="Tahoma"/>
        </w:rPr>
        <w:t xml:space="preserve">Review Date: </w:t>
      </w:r>
      <w:r>
        <w:rPr>
          <w:rFonts w:ascii="Tahoma" w:hAnsi="Tahoma" w:cs="Tahoma"/>
        </w:rPr>
        <w:t>Annual</w:t>
      </w:r>
      <w:r w:rsidR="001A1EAF">
        <w:rPr>
          <w:rFonts w:ascii="Tahoma" w:hAnsi="Tahoma" w:cs="Tahoma"/>
        </w:rPr>
        <w:t xml:space="preserve"> (Objectives to be updated every 4 years)</w:t>
      </w:r>
    </w:p>
    <w:p w:rsidR="0058177F" w:rsidRPr="0058177F" w:rsidRDefault="0058177F" w:rsidP="0058177F">
      <w:pPr>
        <w:autoSpaceDE w:val="0"/>
        <w:autoSpaceDN w:val="0"/>
        <w:adjustRightInd w:val="0"/>
        <w:rPr>
          <w:rFonts w:ascii="Tahoma" w:hAnsi="Tahoma" w:cs="Tahoma"/>
          <w:sz w:val="24"/>
        </w:rPr>
      </w:pPr>
      <w:r w:rsidRPr="0058177F">
        <w:rPr>
          <w:rFonts w:ascii="Tahoma" w:hAnsi="Tahoma" w:cs="Tahoma"/>
          <w:sz w:val="24"/>
        </w:rPr>
        <w:t>Chair of Governors: Neil Shorthouse</w:t>
      </w:r>
    </w:p>
    <w:p w:rsidR="0058177F" w:rsidRPr="0058177F" w:rsidRDefault="0058177F" w:rsidP="0058177F">
      <w:pPr>
        <w:autoSpaceDE w:val="0"/>
        <w:autoSpaceDN w:val="0"/>
        <w:adjustRightInd w:val="0"/>
        <w:rPr>
          <w:rFonts w:ascii="Tahoma" w:hAnsi="Tahoma" w:cs="Tahoma"/>
          <w:sz w:val="24"/>
        </w:rPr>
      </w:pPr>
    </w:p>
    <w:p w:rsidR="0058177F" w:rsidRPr="0058177F" w:rsidRDefault="0058177F" w:rsidP="0058177F">
      <w:pPr>
        <w:autoSpaceDE w:val="0"/>
        <w:autoSpaceDN w:val="0"/>
        <w:adjustRightInd w:val="0"/>
        <w:rPr>
          <w:rFonts w:ascii="Tahoma" w:hAnsi="Tahoma" w:cs="Tahoma"/>
          <w:sz w:val="24"/>
        </w:rPr>
      </w:pPr>
      <w:proofErr w:type="gramStart"/>
      <w:r w:rsidRPr="0058177F">
        <w:rPr>
          <w:rFonts w:ascii="Tahoma" w:hAnsi="Tahoma" w:cs="Tahoma"/>
          <w:sz w:val="24"/>
        </w:rPr>
        <w:t>Signature:_</w:t>
      </w:r>
      <w:proofErr w:type="gramEnd"/>
      <w:r w:rsidRPr="0058177F">
        <w:rPr>
          <w:rFonts w:ascii="Tahoma" w:hAnsi="Tahoma" w:cs="Tahoma"/>
          <w:sz w:val="24"/>
        </w:rPr>
        <w:t>_____________________</w:t>
      </w:r>
    </w:p>
    <w:p w:rsidR="00625AEA" w:rsidRPr="008C31A0" w:rsidRDefault="00625AEA" w:rsidP="008C31A0">
      <w:pPr>
        <w:pStyle w:val="Heading1"/>
      </w:pPr>
      <w:bookmarkStart w:id="1" w:name="_Toc29848481"/>
      <w:r w:rsidRPr="008C31A0">
        <w:lastRenderedPageBreak/>
        <w:t xml:space="preserve">1. </w:t>
      </w:r>
      <w:bookmarkEnd w:id="0"/>
      <w:r w:rsidR="0059369E" w:rsidRPr="008C31A0">
        <w:t>Aims</w:t>
      </w:r>
      <w:bookmarkEnd w:id="1"/>
    </w:p>
    <w:p w:rsidR="0059369E" w:rsidRPr="0058177F" w:rsidRDefault="0059369E" w:rsidP="000F5B85">
      <w:pPr>
        <w:rPr>
          <w:rFonts w:ascii="Tahoma" w:hAnsi="Tahoma" w:cs="Tahoma"/>
          <w:sz w:val="22"/>
          <w:szCs w:val="22"/>
        </w:rPr>
      </w:pPr>
      <w:r w:rsidRPr="0058177F">
        <w:rPr>
          <w:rFonts w:ascii="Tahoma" w:hAnsi="Tahoma" w:cs="Tahoma"/>
          <w:sz w:val="22"/>
          <w:szCs w:val="22"/>
        </w:rPr>
        <w:t xml:space="preserve">Our school aims to </w:t>
      </w:r>
      <w:r w:rsidR="009F75AF">
        <w:rPr>
          <w:rFonts w:ascii="Tahoma" w:hAnsi="Tahoma" w:cs="Tahoma"/>
          <w:sz w:val="22"/>
          <w:szCs w:val="22"/>
        </w:rPr>
        <w:t>meet its obligations under the Public Sector Equality D</w:t>
      </w:r>
      <w:r w:rsidRPr="0058177F">
        <w:rPr>
          <w:rFonts w:ascii="Tahoma" w:hAnsi="Tahoma" w:cs="Tahoma"/>
          <w:sz w:val="22"/>
          <w:szCs w:val="22"/>
        </w:rPr>
        <w:t>uty</w:t>
      </w:r>
      <w:r w:rsidR="009F75AF">
        <w:rPr>
          <w:rFonts w:ascii="Tahoma" w:hAnsi="Tahoma" w:cs="Tahoma"/>
          <w:sz w:val="22"/>
          <w:szCs w:val="22"/>
        </w:rPr>
        <w:t xml:space="preserve"> (PSED)</w:t>
      </w:r>
      <w:r w:rsidRPr="0058177F">
        <w:rPr>
          <w:rFonts w:ascii="Tahoma" w:hAnsi="Tahoma" w:cs="Tahoma"/>
          <w:sz w:val="22"/>
          <w:szCs w:val="22"/>
        </w:rPr>
        <w:t xml:space="preserve"> by having due regard to the need to</w:t>
      </w:r>
      <w:r w:rsidR="000F5B85" w:rsidRPr="0058177F">
        <w:rPr>
          <w:rFonts w:ascii="Tahoma" w:hAnsi="Tahoma" w:cs="Tahoma"/>
          <w:sz w:val="22"/>
          <w:szCs w:val="22"/>
        </w:rPr>
        <w:t>:</w:t>
      </w:r>
    </w:p>
    <w:p w:rsidR="0059369E" w:rsidRPr="0058177F" w:rsidRDefault="0059369E" w:rsidP="00962F1E">
      <w:pPr>
        <w:pStyle w:val="ListParagraph"/>
        <w:numPr>
          <w:ilvl w:val="0"/>
          <w:numId w:val="39"/>
        </w:numPr>
        <w:rPr>
          <w:rFonts w:ascii="Tahoma" w:hAnsi="Tahoma" w:cs="Tahoma"/>
          <w:sz w:val="22"/>
          <w:szCs w:val="22"/>
        </w:rPr>
      </w:pPr>
      <w:r w:rsidRPr="0058177F">
        <w:rPr>
          <w:rFonts w:ascii="Tahoma" w:hAnsi="Tahoma" w:cs="Tahoma"/>
          <w:sz w:val="22"/>
          <w:szCs w:val="22"/>
        </w:rPr>
        <w:t>Eliminate discrimination and other conduct that is prohibited by the Equality Act 2010</w:t>
      </w:r>
    </w:p>
    <w:p w:rsidR="0059369E" w:rsidRPr="0058177F" w:rsidRDefault="0059369E" w:rsidP="00962F1E">
      <w:pPr>
        <w:pStyle w:val="ListParagraph"/>
        <w:numPr>
          <w:ilvl w:val="0"/>
          <w:numId w:val="39"/>
        </w:numPr>
        <w:rPr>
          <w:rFonts w:ascii="Tahoma" w:hAnsi="Tahoma" w:cs="Tahoma"/>
          <w:sz w:val="22"/>
          <w:szCs w:val="22"/>
        </w:rPr>
      </w:pPr>
      <w:r w:rsidRPr="0058177F">
        <w:rPr>
          <w:rFonts w:ascii="Tahoma" w:hAnsi="Tahoma" w:cs="Tahoma"/>
          <w:sz w:val="22"/>
          <w:szCs w:val="22"/>
        </w:rPr>
        <w:t>Advance equality of opportunity between people who share a protected characteristic and people who do not share it</w:t>
      </w:r>
    </w:p>
    <w:p w:rsidR="0059369E" w:rsidRPr="0058177F" w:rsidRDefault="0059369E" w:rsidP="00962F1E">
      <w:pPr>
        <w:pStyle w:val="ListParagraph"/>
        <w:numPr>
          <w:ilvl w:val="0"/>
          <w:numId w:val="39"/>
        </w:numPr>
        <w:rPr>
          <w:rFonts w:ascii="Tahoma" w:hAnsi="Tahoma" w:cs="Tahoma"/>
          <w:sz w:val="22"/>
          <w:szCs w:val="22"/>
        </w:rPr>
      </w:pPr>
      <w:r w:rsidRPr="0058177F">
        <w:rPr>
          <w:rFonts w:ascii="Tahoma" w:hAnsi="Tahoma" w:cs="Tahoma"/>
          <w:sz w:val="22"/>
          <w:szCs w:val="22"/>
        </w:rPr>
        <w:t xml:space="preserve">Foster good relations across all characteristics – between people who share a protected characteristic and people who do not share it </w:t>
      </w:r>
    </w:p>
    <w:p w:rsidR="00D6261F" w:rsidRPr="0058177F" w:rsidRDefault="00456549" w:rsidP="008C31A0">
      <w:pPr>
        <w:pStyle w:val="Heading1"/>
      </w:pPr>
      <w:bookmarkStart w:id="2" w:name="_Toc29848482"/>
      <w:r w:rsidRPr="0058177F">
        <w:t xml:space="preserve">2. </w:t>
      </w:r>
      <w:r w:rsidR="0059369E" w:rsidRPr="0058177F">
        <w:t>Legislation and guidance</w:t>
      </w:r>
      <w:bookmarkEnd w:id="2"/>
      <w:r w:rsidR="0059369E" w:rsidRPr="0058177F">
        <w:t xml:space="preserve"> </w:t>
      </w:r>
    </w:p>
    <w:p w:rsidR="00795458" w:rsidRPr="0058177F" w:rsidRDefault="0059369E" w:rsidP="000F5B85">
      <w:pPr>
        <w:rPr>
          <w:rFonts w:ascii="Tahoma" w:hAnsi="Tahoma" w:cs="Tahoma"/>
          <w:sz w:val="22"/>
          <w:szCs w:val="22"/>
          <w:shd w:val="clear" w:color="auto" w:fill="FFFFFF"/>
        </w:rPr>
      </w:pPr>
      <w:r w:rsidRPr="0058177F">
        <w:rPr>
          <w:rFonts w:ascii="Tahoma" w:hAnsi="Tahoma" w:cs="Tahoma"/>
          <w:sz w:val="22"/>
          <w:szCs w:val="22"/>
          <w:shd w:val="clear" w:color="auto" w:fill="FFFFFF"/>
        </w:rPr>
        <w:t>This document meets the requirements</w:t>
      </w:r>
      <w:r w:rsidR="000B22AB" w:rsidRPr="0058177F">
        <w:rPr>
          <w:rFonts w:ascii="Tahoma" w:hAnsi="Tahoma" w:cs="Tahoma"/>
          <w:sz w:val="22"/>
          <w:szCs w:val="22"/>
          <w:shd w:val="clear" w:color="auto" w:fill="FFFFFF"/>
        </w:rPr>
        <w:t xml:space="preserve"> under</w:t>
      </w:r>
      <w:r w:rsidR="00795458" w:rsidRPr="0058177F">
        <w:rPr>
          <w:rFonts w:ascii="Tahoma" w:hAnsi="Tahoma" w:cs="Tahoma"/>
          <w:sz w:val="22"/>
          <w:szCs w:val="22"/>
          <w:shd w:val="clear" w:color="auto" w:fill="FFFFFF"/>
        </w:rPr>
        <w:t xml:space="preserve"> the following legislation: </w:t>
      </w:r>
    </w:p>
    <w:p w:rsidR="00795458" w:rsidRPr="0058177F" w:rsidRDefault="0070353F" w:rsidP="00962F1E">
      <w:pPr>
        <w:pStyle w:val="ListParagraph"/>
        <w:numPr>
          <w:ilvl w:val="0"/>
          <w:numId w:val="40"/>
        </w:numPr>
        <w:rPr>
          <w:rFonts w:ascii="Tahoma" w:hAnsi="Tahoma" w:cs="Tahoma"/>
          <w:sz w:val="22"/>
          <w:szCs w:val="22"/>
          <w:shd w:val="clear" w:color="auto" w:fill="FFFFFF"/>
        </w:rPr>
      </w:pPr>
      <w:hyperlink r:id="rId12" w:history="1">
        <w:r w:rsidR="00795458" w:rsidRPr="0058177F">
          <w:rPr>
            <w:rStyle w:val="Hyperlink"/>
            <w:rFonts w:ascii="Tahoma" w:hAnsi="Tahoma" w:cs="Tahoma"/>
            <w:sz w:val="22"/>
            <w:szCs w:val="22"/>
            <w:shd w:val="clear" w:color="auto" w:fill="FFFFFF"/>
          </w:rPr>
          <w:t>T</w:t>
        </w:r>
        <w:r w:rsidR="0059369E" w:rsidRPr="0058177F">
          <w:rPr>
            <w:rStyle w:val="Hyperlink"/>
            <w:rFonts w:ascii="Tahoma" w:hAnsi="Tahoma" w:cs="Tahoma"/>
            <w:sz w:val="22"/>
            <w:szCs w:val="22"/>
            <w:shd w:val="clear" w:color="auto" w:fill="FFFFFF"/>
          </w:rPr>
          <w:t>he Equality Act 2010</w:t>
        </w:r>
      </w:hyperlink>
      <w:r w:rsidR="0059369E" w:rsidRPr="0058177F">
        <w:rPr>
          <w:rFonts w:ascii="Tahoma" w:hAnsi="Tahoma" w:cs="Tahoma"/>
          <w:sz w:val="22"/>
          <w:szCs w:val="22"/>
          <w:shd w:val="clear" w:color="auto" w:fill="FFFFFF"/>
        </w:rPr>
        <w:t xml:space="preserve">, which </w:t>
      </w:r>
      <w:r w:rsidR="009E6827" w:rsidRPr="0058177F">
        <w:rPr>
          <w:rFonts w:ascii="Tahoma" w:hAnsi="Tahoma" w:cs="Tahoma"/>
          <w:sz w:val="22"/>
          <w:szCs w:val="22"/>
          <w:shd w:val="clear" w:color="auto" w:fill="FFFFFF"/>
        </w:rPr>
        <w:t xml:space="preserve">introduced the </w:t>
      </w:r>
      <w:r w:rsidR="009E6827" w:rsidRPr="0058177F">
        <w:rPr>
          <w:rFonts w:ascii="Tahoma" w:hAnsi="Tahoma" w:cs="Tahoma"/>
          <w:sz w:val="22"/>
          <w:szCs w:val="22"/>
        </w:rPr>
        <w:t>public sector equality duty</w:t>
      </w:r>
      <w:r w:rsidR="006E6B57" w:rsidRPr="0058177F">
        <w:rPr>
          <w:rFonts w:ascii="Tahoma" w:hAnsi="Tahoma" w:cs="Tahoma"/>
          <w:sz w:val="22"/>
          <w:szCs w:val="22"/>
          <w:shd w:val="clear" w:color="auto" w:fill="FFFFFF"/>
        </w:rPr>
        <w:t xml:space="preserve"> </w:t>
      </w:r>
      <w:r w:rsidR="00795458" w:rsidRPr="0058177F">
        <w:rPr>
          <w:rFonts w:ascii="Tahoma" w:hAnsi="Tahoma" w:cs="Tahoma"/>
          <w:sz w:val="22"/>
          <w:szCs w:val="22"/>
          <w:shd w:val="clear" w:color="auto" w:fill="FFFFFF"/>
        </w:rPr>
        <w:t xml:space="preserve">and </w:t>
      </w:r>
      <w:r w:rsidR="0059369E" w:rsidRPr="0058177F">
        <w:rPr>
          <w:rFonts w:ascii="Tahoma" w:hAnsi="Tahoma" w:cs="Tahoma"/>
          <w:sz w:val="22"/>
          <w:szCs w:val="22"/>
          <w:shd w:val="clear" w:color="auto" w:fill="FFFFFF"/>
        </w:rPr>
        <w:t xml:space="preserve">protects </w:t>
      </w:r>
      <w:r w:rsidR="00795458" w:rsidRPr="0058177F">
        <w:rPr>
          <w:rFonts w:ascii="Tahoma" w:hAnsi="Tahoma" w:cs="Tahoma"/>
          <w:sz w:val="22"/>
          <w:szCs w:val="22"/>
          <w:shd w:val="clear" w:color="auto" w:fill="FFFFFF"/>
        </w:rPr>
        <w:t>people from discrimination</w:t>
      </w:r>
    </w:p>
    <w:p w:rsidR="00795458" w:rsidRPr="0058177F" w:rsidRDefault="0070353F" w:rsidP="00962F1E">
      <w:pPr>
        <w:pStyle w:val="ListParagraph"/>
        <w:numPr>
          <w:ilvl w:val="0"/>
          <w:numId w:val="40"/>
        </w:numPr>
        <w:rPr>
          <w:rFonts w:ascii="Tahoma" w:hAnsi="Tahoma" w:cs="Tahoma"/>
          <w:sz w:val="22"/>
          <w:szCs w:val="22"/>
          <w:shd w:val="clear" w:color="auto" w:fill="FFFFFF"/>
        </w:rPr>
      </w:pPr>
      <w:hyperlink r:id="rId13" w:history="1">
        <w:r w:rsidR="00795458" w:rsidRPr="0058177F">
          <w:rPr>
            <w:rStyle w:val="Hyperlink"/>
            <w:rFonts w:ascii="Tahoma" w:hAnsi="Tahoma" w:cs="Tahoma"/>
            <w:sz w:val="22"/>
            <w:szCs w:val="22"/>
            <w:shd w:val="clear" w:color="auto" w:fill="FFFFFF"/>
          </w:rPr>
          <w:t>The Equality Act 2010 (Specific Duties) Regulations 2011</w:t>
        </w:r>
      </w:hyperlink>
      <w:r w:rsidR="00795458" w:rsidRPr="0058177F">
        <w:rPr>
          <w:rFonts w:ascii="Tahoma" w:hAnsi="Tahoma" w:cs="Tahoma"/>
          <w:sz w:val="22"/>
          <w:szCs w:val="22"/>
          <w:shd w:val="clear" w:color="auto" w:fill="FFFFFF"/>
        </w:rPr>
        <w:t xml:space="preserve">, </w:t>
      </w:r>
      <w:r w:rsidR="006E6B57" w:rsidRPr="0058177F">
        <w:rPr>
          <w:rFonts w:ascii="Tahoma" w:hAnsi="Tahoma" w:cs="Tahoma"/>
          <w:sz w:val="22"/>
          <w:szCs w:val="22"/>
          <w:shd w:val="clear" w:color="auto" w:fill="FFFFFF"/>
        </w:rPr>
        <w:t xml:space="preserve">which require schools to publish information to demonstrate how they are complying with the </w:t>
      </w:r>
      <w:r w:rsidR="009E6827" w:rsidRPr="0058177F">
        <w:rPr>
          <w:rFonts w:ascii="Tahoma" w:hAnsi="Tahoma" w:cs="Tahoma"/>
          <w:sz w:val="22"/>
          <w:szCs w:val="22"/>
        </w:rPr>
        <w:t>public sector equality duty</w:t>
      </w:r>
      <w:r w:rsidR="006E6B57" w:rsidRPr="0058177F">
        <w:rPr>
          <w:rFonts w:ascii="Tahoma" w:hAnsi="Tahoma" w:cs="Tahoma"/>
          <w:sz w:val="22"/>
          <w:szCs w:val="22"/>
          <w:shd w:val="clear" w:color="auto" w:fill="FFFFFF"/>
        </w:rPr>
        <w:t xml:space="preserve"> and to publish equality objectives</w:t>
      </w:r>
    </w:p>
    <w:p w:rsidR="0059369E" w:rsidRDefault="006E6B57" w:rsidP="000F5B85">
      <w:pPr>
        <w:rPr>
          <w:rFonts w:ascii="Tahoma" w:hAnsi="Tahoma" w:cs="Tahoma"/>
          <w:sz w:val="22"/>
          <w:szCs w:val="22"/>
          <w:shd w:val="clear" w:color="auto" w:fill="FFFFFF"/>
        </w:rPr>
      </w:pPr>
      <w:r w:rsidRPr="0058177F">
        <w:rPr>
          <w:rFonts w:ascii="Tahoma" w:hAnsi="Tahoma" w:cs="Tahoma"/>
          <w:sz w:val="22"/>
          <w:szCs w:val="22"/>
          <w:shd w:val="clear" w:color="auto" w:fill="FFFFFF"/>
        </w:rPr>
        <w:t>This document is also b</w:t>
      </w:r>
      <w:r w:rsidR="0059369E" w:rsidRPr="0058177F">
        <w:rPr>
          <w:rFonts w:ascii="Tahoma" w:hAnsi="Tahoma" w:cs="Tahoma"/>
          <w:sz w:val="22"/>
          <w:szCs w:val="22"/>
          <w:shd w:val="clear" w:color="auto" w:fill="FFFFFF"/>
        </w:rPr>
        <w:t>ased on</w:t>
      </w:r>
      <w:r w:rsidRPr="0058177F">
        <w:rPr>
          <w:rFonts w:ascii="Tahoma" w:hAnsi="Tahoma" w:cs="Tahoma"/>
          <w:sz w:val="22"/>
          <w:szCs w:val="22"/>
          <w:shd w:val="clear" w:color="auto" w:fill="FFFFFF"/>
        </w:rPr>
        <w:t xml:space="preserve"> Department for Education</w:t>
      </w:r>
      <w:r w:rsidR="001067C7" w:rsidRPr="0058177F">
        <w:rPr>
          <w:rFonts w:ascii="Tahoma" w:hAnsi="Tahoma" w:cs="Tahoma"/>
          <w:sz w:val="22"/>
          <w:szCs w:val="22"/>
          <w:shd w:val="clear" w:color="auto" w:fill="FFFFFF"/>
        </w:rPr>
        <w:t xml:space="preserve"> (DfE)</w:t>
      </w:r>
      <w:r w:rsidRPr="0058177F">
        <w:rPr>
          <w:rFonts w:ascii="Tahoma" w:hAnsi="Tahoma" w:cs="Tahoma"/>
          <w:sz w:val="22"/>
          <w:szCs w:val="22"/>
          <w:shd w:val="clear" w:color="auto" w:fill="FFFFFF"/>
        </w:rPr>
        <w:t xml:space="preserve"> guidance:</w:t>
      </w:r>
      <w:r w:rsidR="0059369E" w:rsidRPr="0058177F">
        <w:rPr>
          <w:rFonts w:ascii="Tahoma" w:hAnsi="Tahoma" w:cs="Tahoma"/>
          <w:sz w:val="22"/>
          <w:szCs w:val="22"/>
          <w:shd w:val="clear" w:color="auto" w:fill="FFFFFF"/>
        </w:rPr>
        <w:t xml:space="preserve"> </w:t>
      </w:r>
      <w:hyperlink r:id="rId14" w:history="1">
        <w:r w:rsidRPr="0058177F">
          <w:rPr>
            <w:rStyle w:val="Hyperlink"/>
            <w:rFonts w:ascii="Tahoma" w:hAnsi="Tahoma" w:cs="Tahoma"/>
            <w:sz w:val="22"/>
            <w:szCs w:val="22"/>
            <w:shd w:val="clear" w:color="auto" w:fill="FFFFFF"/>
          </w:rPr>
          <w:t>T</w:t>
        </w:r>
        <w:r w:rsidR="00390CF0" w:rsidRPr="0058177F">
          <w:rPr>
            <w:rStyle w:val="Hyperlink"/>
            <w:rFonts w:ascii="Tahoma" w:hAnsi="Tahoma" w:cs="Tahoma"/>
            <w:sz w:val="22"/>
            <w:szCs w:val="22"/>
            <w:shd w:val="clear" w:color="auto" w:fill="FFFFFF"/>
          </w:rPr>
          <w:t xml:space="preserve">he Equality Act </w:t>
        </w:r>
        <w:r w:rsidRPr="0058177F">
          <w:rPr>
            <w:rStyle w:val="Hyperlink"/>
            <w:rFonts w:ascii="Tahoma" w:hAnsi="Tahoma" w:cs="Tahoma"/>
            <w:sz w:val="22"/>
            <w:szCs w:val="22"/>
            <w:shd w:val="clear" w:color="auto" w:fill="FFFFFF"/>
          </w:rPr>
          <w:t xml:space="preserve">2010 and schools. </w:t>
        </w:r>
      </w:hyperlink>
      <w:r w:rsidR="0059369E" w:rsidRPr="0058177F">
        <w:rPr>
          <w:rFonts w:ascii="Tahoma" w:hAnsi="Tahoma" w:cs="Tahoma"/>
          <w:sz w:val="22"/>
          <w:szCs w:val="22"/>
          <w:shd w:val="clear" w:color="auto" w:fill="FFFFFF"/>
        </w:rPr>
        <w:t xml:space="preserve"> </w:t>
      </w:r>
    </w:p>
    <w:p w:rsidR="008C31A0" w:rsidRDefault="008C31A0" w:rsidP="008C31A0">
      <w:pPr>
        <w:rPr>
          <w:rFonts w:ascii="Tahoma" w:hAnsi="Tahoma" w:cs="Tahoma"/>
          <w:sz w:val="22"/>
          <w:szCs w:val="22"/>
          <w:shd w:val="clear" w:color="auto" w:fill="FFFFFF"/>
        </w:rPr>
      </w:pPr>
      <w:r>
        <w:rPr>
          <w:rFonts w:ascii="Tahoma" w:hAnsi="Tahoma" w:cs="Tahoma"/>
          <w:sz w:val="22"/>
          <w:szCs w:val="22"/>
          <w:shd w:val="clear" w:color="auto" w:fill="FFFFFF"/>
        </w:rPr>
        <w:t>Chattenden</w:t>
      </w:r>
      <w:r w:rsidRPr="008C31A0">
        <w:rPr>
          <w:rFonts w:ascii="Tahoma" w:hAnsi="Tahoma" w:cs="Tahoma"/>
          <w:sz w:val="22"/>
          <w:szCs w:val="22"/>
          <w:shd w:val="clear" w:color="auto" w:fill="FFFFFF"/>
        </w:rPr>
        <w:t xml:space="preserve"> Primary </w:t>
      </w:r>
      <w:r>
        <w:rPr>
          <w:rFonts w:ascii="Tahoma" w:hAnsi="Tahoma" w:cs="Tahoma"/>
          <w:sz w:val="22"/>
          <w:szCs w:val="22"/>
          <w:shd w:val="clear" w:color="auto" w:fill="FFFFFF"/>
        </w:rPr>
        <w:t xml:space="preserve">School </w:t>
      </w:r>
      <w:r w:rsidRPr="008C31A0">
        <w:rPr>
          <w:rFonts w:ascii="Tahoma" w:hAnsi="Tahoma" w:cs="Tahoma"/>
          <w:sz w:val="22"/>
          <w:szCs w:val="22"/>
          <w:shd w:val="clear" w:color="auto" w:fill="FFFFFF"/>
        </w:rPr>
        <w:t>is an inclusive school where we focus on the well-being and progress of every child and where all members of our community are of equal worth</w:t>
      </w:r>
      <w:r>
        <w:rPr>
          <w:rFonts w:ascii="Tahoma" w:hAnsi="Tahoma" w:cs="Tahoma"/>
          <w:sz w:val="22"/>
          <w:szCs w:val="22"/>
          <w:shd w:val="clear" w:color="auto" w:fill="FFFFFF"/>
        </w:rPr>
        <w:t>.</w:t>
      </w:r>
    </w:p>
    <w:p w:rsidR="00962F1E" w:rsidRDefault="00962F1E" w:rsidP="00962F1E">
      <w:pPr>
        <w:rPr>
          <w:rFonts w:ascii="Tahoma" w:hAnsi="Tahoma" w:cs="Tahoma"/>
          <w:sz w:val="22"/>
          <w:szCs w:val="22"/>
          <w:shd w:val="clear" w:color="auto" w:fill="FFFFFF"/>
        </w:rPr>
      </w:pPr>
      <w:r w:rsidRPr="00962F1E">
        <w:rPr>
          <w:rFonts w:ascii="Tahoma" w:hAnsi="Tahoma" w:cs="Tahoma"/>
          <w:sz w:val="22"/>
          <w:szCs w:val="22"/>
          <w:shd w:val="clear" w:color="auto" w:fill="FFFFFF"/>
        </w:rPr>
        <w:t>This policy encompasses the followi</w:t>
      </w:r>
      <w:r>
        <w:rPr>
          <w:rFonts w:ascii="Tahoma" w:hAnsi="Tahoma" w:cs="Tahoma"/>
          <w:sz w:val="22"/>
          <w:szCs w:val="22"/>
          <w:shd w:val="clear" w:color="auto" w:fill="FFFFFF"/>
        </w:rPr>
        <w:t>ng Protected Characteristics:</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Age</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Disability</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 xml:space="preserve">Race, </w:t>
      </w:r>
      <w:proofErr w:type="spellStart"/>
      <w:r w:rsidRPr="00962F1E">
        <w:rPr>
          <w:rFonts w:ascii="Tahoma" w:hAnsi="Tahoma" w:cs="Tahoma"/>
          <w:sz w:val="22"/>
          <w:szCs w:val="22"/>
          <w:shd w:val="clear" w:color="auto" w:fill="FFFFFF"/>
        </w:rPr>
        <w:t>colour</w:t>
      </w:r>
      <w:proofErr w:type="spellEnd"/>
      <w:r w:rsidRPr="00962F1E">
        <w:rPr>
          <w:rFonts w:ascii="Tahoma" w:hAnsi="Tahoma" w:cs="Tahoma"/>
          <w:sz w:val="22"/>
          <w:szCs w:val="22"/>
          <w:shd w:val="clear" w:color="auto" w:fill="FFFFFF"/>
        </w:rPr>
        <w:t>, nationality, ethnic or national origin</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Sex (including transgender)</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Gender reassignment</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Pregnancy and maternity</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Religion or belief</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 xml:space="preserve">Sexual orientation; and </w:t>
      </w:r>
    </w:p>
    <w:p w:rsidR="00962F1E" w:rsidRPr="00962F1E" w:rsidRDefault="00962F1E" w:rsidP="00962F1E">
      <w:pPr>
        <w:pStyle w:val="ListParagraph"/>
        <w:numPr>
          <w:ilvl w:val="0"/>
          <w:numId w:val="37"/>
        </w:numPr>
        <w:rPr>
          <w:rFonts w:ascii="Tahoma" w:hAnsi="Tahoma" w:cs="Tahoma"/>
          <w:sz w:val="22"/>
          <w:szCs w:val="22"/>
          <w:shd w:val="clear" w:color="auto" w:fill="FFFFFF"/>
        </w:rPr>
      </w:pPr>
      <w:r w:rsidRPr="00962F1E">
        <w:rPr>
          <w:rFonts w:ascii="Tahoma" w:hAnsi="Tahoma" w:cs="Tahoma"/>
          <w:sz w:val="22"/>
          <w:szCs w:val="22"/>
          <w:shd w:val="clear" w:color="auto" w:fill="FFFFFF"/>
        </w:rPr>
        <w:t xml:space="preserve">Marriage and civil partnership (for employees)  </w:t>
      </w:r>
    </w:p>
    <w:p w:rsidR="00962F1E" w:rsidRPr="00962F1E" w:rsidRDefault="00962F1E" w:rsidP="00962F1E">
      <w:pPr>
        <w:rPr>
          <w:rFonts w:ascii="Tahoma" w:hAnsi="Tahoma" w:cs="Tahoma"/>
          <w:sz w:val="22"/>
          <w:szCs w:val="22"/>
          <w:shd w:val="clear" w:color="auto" w:fill="FFFFFF"/>
        </w:rPr>
      </w:pPr>
      <w:r w:rsidRPr="00962F1E">
        <w:rPr>
          <w:rFonts w:ascii="Tahoma" w:hAnsi="Tahoma" w:cs="Tahoma"/>
          <w:sz w:val="22"/>
          <w:szCs w:val="22"/>
          <w:shd w:val="clear" w:color="auto" w:fill="FFFFFF"/>
        </w:rPr>
        <w:t xml:space="preserve"> </w:t>
      </w:r>
    </w:p>
    <w:p w:rsidR="00962F1E" w:rsidRDefault="00962F1E" w:rsidP="00962F1E">
      <w:pPr>
        <w:rPr>
          <w:rFonts w:ascii="Tahoma" w:hAnsi="Tahoma" w:cs="Tahoma"/>
          <w:sz w:val="22"/>
          <w:szCs w:val="22"/>
          <w:shd w:val="clear" w:color="auto" w:fill="FFFFFF"/>
        </w:rPr>
      </w:pPr>
      <w:r w:rsidRPr="00962F1E">
        <w:rPr>
          <w:rFonts w:ascii="Tahoma" w:hAnsi="Tahoma" w:cs="Tahoma"/>
          <w:sz w:val="22"/>
          <w:szCs w:val="22"/>
          <w:shd w:val="clear" w:color="auto" w:fill="FFFFFF"/>
        </w:rPr>
        <w:t xml:space="preserve">The </w:t>
      </w:r>
      <w:r>
        <w:rPr>
          <w:rFonts w:ascii="Tahoma" w:hAnsi="Tahoma" w:cs="Tahoma"/>
          <w:sz w:val="22"/>
          <w:szCs w:val="22"/>
          <w:shd w:val="clear" w:color="auto" w:fill="FFFFFF"/>
        </w:rPr>
        <w:t>Chattenden Primary School</w:t>
      </w:r>
      <w:r w:rsidRPr="00962F1E">
        <w:rPr>
          <w:rFonts w:ascii="Tahoma" w:hAnsi="Tahoma" w:cs="Tahoma"/>
          <w:sz w:val="22"/>
          <w:szCs w:val="22"/>
          <w:shd w:val="clear" w:color="auto" w:fill="FFFFFF"/>
        </w:rPr>
        <w:t xml:space="preserve"> recognises that it is also unlawful to discriminate by association or perception, e.g. treating a student unfairly based on the Protected Characteristics of their parents or other family members.</w:t>
      </w:r>
    </w:p>
    <w:p w:rsidR="00962F1E" w:rsidRPr="00962F1E" w:rsidRDefault="00962F1E" w:rsidP="00962F1E">
      <w:pPr>
        <w:rPr>
          <w:rFonts w:ascii="Tahoma" w:hAnsi="Tahoma" w:cs="Tahoma"/>
          <w:sz w:val="22"/>
          <w:szCs w:val="22"/>
          <w:shd w:val="clear" w:color="auto" w:fill="FFFFFF"/>
        </w:rPr>
      </w:pPr>
      <w:r w:rsidRPr="00962F1E">
        <w:rPr>
          <w:rFonts w:ascii="Tahoma" w:hAnsi="Tahoma" w:cs="Tahoma"/>
          <w:sz w:val="22"/>
          <w:szCs w:val="22"/>
          <w:shd w:val="clear" w:color="auto" w:fill="FFFFFF"/>
        </w:rPr>
        <w:t>This statement recognises the f</w:t>
      </w:r>
      <w:r>
        <w:rPr>
          <w:rFonts w:ascii="Tahoma" w:hAnsi="Tahoma" w:cs="Tahoma"/>
          <w:sz w:val="22"/>
          <w:szCs w:val="22"/>
          <w:shd w:val="clear" w:color="auto" w:fill="FFFFFF"/>
        </w:rPr>
        <w:t>our types of unlawful behaviour: direct discrimination, indirect discrimination, harassment and victimisation.</w:t>
      </w:r>
    </w:p>
    <w:p w:rsidR="00962F1E" w:rsidRPr="00962F1E" w:rsidRDefault="00962F1E" w:rsidP="00962F1E">
      <w:pPr>
        <w:rPr>
          <w:rFonts w:ascii="Tahoma" w:hAnsi="Tahoma" w:cs="Tahoma"/>
          <w:sz w:val="22"/>
          <w:szCs w:val="22"/>
          <w:shd w:val="clear" w:color="auto" w:fill="FFFFFF"/>
        </w:rPr>
      </w:pPr>
      <w:r w:rsidRPr="00962F1E">
        <w:rPr>
          <w:rFonts w:ascii="Tahoma" w:hAnsi="Tahoma" w:cs="Tahoma"/>
          <w:sz w:val="22"/>
          <w:szCs w:val="22"/>
          <w:shd w:val="clear" w:color="auto" w:fill="FFFFFF"/>
        </w:rPr>
        <w:t xml:space="preserve"> </w:t>
      </w:r>
    </w:p>
    <w:p w:rsidR="00962F1E" w:rsidRDefault="00962F1E" w:rsidP="00962F1E">
      <w:pPr>
        <w:rPr>
          <w:rFonts w:ascii="Tahoma" w:hAnsi="Tahoma" w:cs="Tahoma"/>
          <w:sz w:val="22"/>
          <w:szCs w:val="22"/>
          <w:shd w:val="clear" w:color="auto" w:fill="FFFFFF"/>
        </w:rPr>
      </w:pPr>
      <w:r w:rsidRPr="00962F1E">
        <w:rPr>
          <w:rFonts w:ascii="Tahoma" w:hAnsi="Tahoma" w:cs="Tahoma"/>
          <w:sz w:val="22"/>
          <w:szCs w:val="22"/>
          <w:shd w:val="clear" w:color="auto" w:fill="FFFFFF"/>
        </w:rPr>
        <w:t xml:space="preserve">Every possible step will be </w:t>
      </w:r>
      <w:proofErr w:type="gramStart"/>
      <w:r w:rsidRPr="00962F1E">
        <w:rPr>
          <w:rFonts w:ascii="Tahoma" w:hAnsi="Tahoma" w:cs="Tahoma"/>
          <w:sz w:val="22"/>
          <w:szCs w:val="22"/>
          <w:shd w:val="clear" w:color="auto" w:fill="FFFFFF"/>
        </w:rPr>
        <w:t>taken into account</w:t>
      </w:r>
      <w:proofErr w:type="gramEnd"/>
      <w:r w:rsidRPr="00962F1E">
        <w:rPr>
          <w:rFonts w:ascii="Tahoma" w:hAnsi="Tahoma" w:cs="Tahoma"/>
          <w:sz w:val="22"/>
          <w:szCs w:val="22"/>
          <w:shd w:val="clear" w:color="auto" w:fill="FFFFFF"/>
        </w:rPr>
        <w:t xml:space="preserve"> in the aim of ensuring individuals are treated fairly and decisions are based on objective criteria.  </w:t>
      </w:r>
    </w:p>
    <w:p w:rsidR="00962F1E" w:rsidRPr="0058177F" w:rsidRDefault="00962F1E" w:rsidP="00962F1E">
      <w:pPr>
        <w:rPr>
          <w:rFonts w:ascii="Tahoma" w:hAnsi="Tahoma" w:cs="Tahoma"/>
          <w:sz w:val="22"/>
          <w:szCs w:val="22"/>
          <w:shd w:val="clear" w:color="auto" w:fill="FFFFFF"/>
        </w:rPr>
      </w:pPr>
    </w:p>
    <w:p w:rsidR="00456549" w:rsidRPr="0058177F" w:rsidRDefault="00456549" w:rsidP="008C31A0">
      <w:pPr>
        <w:pStyle w:val="Heading1"/>
      </w:pPr>
      <w:bookmarkStart w:id="3" w:name="_Toc29848483"/>
      <w:r w:rsidRPr="0058177F">
        <w:lastRenderedPageBreak/>
        <w:t xml:space="preserve">3. </w:t>
      </w:r>
      <w:r w:rsidR="0059369E" w:rsidRPr="0058177F">
        <w:t>Roles and responsibilities</w:t>
      </w:r>
      <w:bookmarkEnd w:id="3"/>
      <w:r w:rsidR="0059369E" w:rsidRPr="0058177F">
        <w:t xml:space="preserve"> </w:t>
      </w:r>
    </w:p>
    <w:p w:rsidR="0059369E" w:rsidRPr="0058177F" w:rsidRDefault="0059369E" w:rsidP="000F5B85">
      <w:pPr>
        <w:rPr>
          <w:rFonts w:ascii="Tahoma" w:hAnsi="Tahoma" w:cs="Tahoma"/>
          <w:sz w:val="22"/>
          <w:szCs w:val="22"/>
          <w:shd w:val="clear" w:color="auto" w:fill="FFFFFF"/>
        </w:rPr>
      </w:pPr>
      <w:r w:rsidRPr="0058177F">
        <w:rPr>
          <w:rFonts w:ascii="Tahoma" w:hAnsi="Tahoma" w:cs="Tahoma"/>
          <w:sz w:val="22"/>
          <w:szCs w:val="22"/>
          <w:shd w:val="clear" w:color="auto" w:fill="FFFFFF"/>
        </w:rPr>
        <w:t>The governing board will:</w:t>
      </w:r>
    </w:p>
    <w:p w:rsidR="0059369E" w:rsidRPr="0058177F" w:rsidRDefault="0059369E" w:rsidP="000F5B85">
      <w:pPr>
        <w:pStyle w:val="ListParagraph"/>
        <w:rPr>
          <w:rFonts w:ascii="Tahoma" w:hAnsi="Tahoma" w:cs="Tahoma"/>
          <w:sz w:val="22"/>
          <w:szCs w:val="22"/>
        </w:rPr>
      </w:pPr>
      <w:r w:rsidRPr="0058177F">
        <w:rPr>
          <w:rFonts w:ascii="Tahoma" w:hAnsi="Tahoma" w:cs="Tahoma"/>
          <w:sz w:val="22"/>
          <w:szCs w:val="22"/>
          <w:shd w:val="clear" w:color="auto" w:fill="FFFFFF"/>
        </w:rPr>
        <w:t xml:space="preserve">Ensure that the equality information and objectives as set out in this statement are </w:t>
      </w:r>
      <w:r w:rsidR="001745C0" w:rsidRPr="0058177F">
        <w:rPr>
          <w:rFonts w:ascii="Tahoma" w:hAnsi="Tahoma" w:cs="Tahoma"/>
          <w:sz w:val="22"/>
          <w:szCs w:val="22"/>
          <w:shd w:val="clear" w:color="auto" w:fill="FFFFFF"/>
        </w:rPr>
        <w:t xml:space="preserve">published and </w:t>
      </w:r>
      <w:r w:rsidRPr="0058177F">
        <w:rPr>
          <w:rFonts w:ascii="Tahoma" w:hAnsi="Tahoma" w:cs="Tahoma"/>
          <w:sz w:val="22"/>
          <w:szCs w:val="22"/>
          <w:shd w:val="clear" w:color="auto" w:fill="FFFFFF"/>
        </w:rPr>
        <w:t xml:space="preserve">communicated throughout the school, including to staff, pupils and parents, and that they are reviewed and updated at least once every four years </w:t>
      </w:r>
    </w:p>
    <w:p w:rsidR="0059369E" w:rsidRPr="0058177F" w:rsidRDefault="0059369E" w:rsidP="000F5B85">
      <w:pPr>
        <w:pStyle w:val="ListParagraph"/>
        <w:rPr>
          <w:rFonts w:ascii="Tahoma" w:hAnsi="Tahoma" w:cs="Tahoma"/>
          <w:sz w:val="22"/>
          <w:szCs w:val="22"/>
        </w:rPr>
      </w:pPr>
      <w:r w:rsidRPr="0058177F">
        <w:rPr>
          <w:rFonts w:ascii="Tahoma" w:hAnsi="Tahoma" w:cs="Tahoma"/>
          <w:sz w:val="22"/>
          <w:szCs w:val="22"/>
          <w:shd w:val="clear" w:color="auto" w:fill="FFFFFF"/>
        </w:rPr>
        <w:t xml:space="preserve">Delegate responsibility for monitoring the achievement of the objectives on a daily basis to the </w:t>
      </w:r>
      <w:r w:rsidR="009770AD">
        <w:rPr>
          <w:rFonts w:ascii="Tahoma" w:hAnsi="Tahoma" w:cs="Tahoma"/>
          <w:sz w:val="22"/>
          <w:szCs w:val="22"/>
          <w:shd w:val="clear" w:color="auto" w:fill="FFFFFF"/>
        </w:rPr>
        <w:t>Principal</w:t>
      </w:r>
    </w:p>
    <w:p w:rsidR="0059369E" w:rsidRPr="0058177F" w:rsidRDefault="0059369E" w:rsidP="0059369E">
      <w:pPr>
        <w:spacing w:after="0"/>
        <w:rPr>
          <w:rFonts w:ascii="Tahoma" w:hAnsi="Tahoma" w:cs="Tahoma"/>
          <w:sz w:val="22"/>
          <w:szCs w:val="22"/>
          <w:shd w:val="clear" w:color="auto" w:fill="FFFFFF"/>
        </w:rPr>
      </w:pPr>
      <w:r w:rsidRPr="0058177F">
        <w:rPr>
          <w:rFonts w:ascii="Tahoma" w:hAnsi="Tahoma" w:cs="Tahoma"/>
          <w:sz w:val="22"/>
          <w:szCs w:val="22"/>
          <w:shd w:val="clear" w:color="auto" w:fill="FFFFFF"/>
        </w:rPr>
        <w:t>The equality link governor is</w:t>
      </w:r>
      <w:r w:rsidR="00F90709" w:rsidRPr="0058177F">
        <w:rPr>
          <w:rFonts w:ascii="Tahoma" w:hAnsi="Tahoma" w:cs="Tahoma"/>
          <w:color w:val="ED7D31"/>
          <w:sz w:val="22"/>
          <w:szCs w:val="22"/>
          <w:shd w:val="clear" w:color="auto" w:fill="FFFFFF"/>
        </w:rPr>
        <w:t xml:space="preserve"> </w:t>
      </w:r>
      <w:r w:rsidR="009770AD" w:rsidRPr="009770AD">
        <w:rPr>
          <w:rFonts w:ascii="Tahoma" w:hAnsi="Tahoma" w:cs="Tahoma"/>
          <w:sz w:val="22"/>
          <w:szCs w:val="22"/>
          <w:shd w:val="clear" w:color="auto" w:fill="FFFFFF"/>
        </w:rPr>
        <w:t>Neil Shorthouse</w:t>
      </w:r>
      <w:r w:rsidR="009770AD">
        <w:rPr>
          <w:rFonts w:ascii="Tahoma" w:hAnsi="Tahoma" w:cs="Tahoma"/>
          <w:sz w:val="22"/>
          <w:szCs w:val="22"/>
          <w:shd w:val="clear" w:color="auto" w:fill="FFFFFF"/>
        </w:rPr>
        <w:t>.</w:t>
      </w:r>
      <w:r w:rsidRPr="009770AD">
        <w:rPr>
          <w:rFonts w:ascii="Tahoma" w:hAnsi="Tahoma" w:cs="Tahoma"/>
          <w:sz w:val="22"/>
          <w:szCs w:val="22"/>
          <w:shd w:val="clear" w:color="auto" w:fill="FFFFFF"/>
        </w:rPr>
        <w:t xml:space="preserve"> </w:t>
      </w:r>
      <w:r w:rsidR="009770AD">
        <w:rPr>
          <w:rFonts w:ascii="Tahoma" w:hAnsi="Tahoma" w:cs="Tahoma"/>
          <w:sz w:val="22"/>
          <w:szCs w:val="22"/>
          <w:shd w:val="clear" w:color="auto" w:fill="FFFFFF"/>
        </w:rPr>
        <w:t>He</w:t>
      </w:r>
      <w:r w:rsidRPr="0058177F">
        <w:rPr>
          <w:rFonts w:ascii="Tahoma" w:hAnsi="Tahoma" w:cs="Tahoma"/>
          <w:sz w:val="22"/>
          <w:szCs w:val="22"/>
          <w:shd w:val="clear" w:color="auto" w:fill="FFFFFF"/>
        </w:rPr>
        <w:t xml:space="preserve"> will:</w:t>
      </w:r>
    </w:p>
    <w:p w:rsidR="0059369E" w:rsidRPr="0058177F" w:rsidRDefault="0059369E" w:rsidP="00361120">
      <w:pPr>
        <w:pStyle w:val="ColorfulList-Accent11"/>
        <w:rPr>
          <w:rFonts w:ascii="Tahoma" w:hAnsi="Tahoma" w:cs="Tahoma"/>
          <w:sz w:val="22"/>
          <w:szCs w:val="22"/>
        </w:rPr>
      </w:pPr>
      <w:r w:rsidRPr="0058177F">
        <w:rPr>
          <w:rFonts w:ascii="Tahoma" w:hAnsi="Tahoma" w:cs="Tahoma"/>
          <w:sz w:val="22"/>
          <w:szCs w:val="22"/>
          <w:shd w:val="clear" w:color="auto" w:fill="FFFFFF"/>
        </w:rPr>
        <w:t>Meet with the designated member of staff</w:t>
      </w:r>
      <w:r w:rsidR="009770AD">
        <w:rPr>
          <w:rFonts w:ascii="Tahoma" w:hAnsi="Tahoma" w:cs="Tahoma"/>
          <w:sz w:val="22"/>
          <w:szCs w:val="22"/>
          <w:shd w:val="clear" w:color="auto" w:fill="FFFFFF"/>
        </w:rPr>
        <w:t xml:space="preserve"> </w:t>
      </w:r>
      <w:r w:rsidR="009D6532" w:rsidRPr="0058177F">
        <w:rPr>
          <w:rFonts w:ascii="Tahoma" w:hAnsi="Tahoma" w:cs="Tahoma"/>
          <w:sz w:val="22"/>
          <w:szCs w:val="22"/>
          <w:shd w:val="clear" w:color="auto" w:fill="FFFFFF"/>
        </w:rPr>
        <w:t xml:space="preserve">for equality </w:t>
      </w:r>
      <w:r w:rsidR="009770AD">
        <w:rPr>
          <w:rFonts w:ascii="Tahoma" w:hAnsi="Tahoma" w:cs="Tahoma"/>
          <w:sz w:val="22"/>
          <w:szCs w:val="22"/>
          <w:shd w:val="clear" w:color="auto" w:fill="FFFFFF"/>
        </w:rPr>
        <w:t xml:space="preserve">– the Principal </w:t>
      </w:r>
      <w:r w:rsidR="009D6532">
        <w:rPr>
          <w:rFonts w:ascii="Tahoma" w:hAnsi="Tahoma" w:cs="Tahoma"/>
          <w:sz w:val="22"/>
          <w:szCs w:val="22"/>
          <w:shd w:val="clear" w:color="auto" w:fill="FFFFFF"/>
        </w:rPr>
        <w:t xml:space="preserve">- </w:t>
      </w:r>
      <w:r w:rsidRPr="0058177F">
        <w:rPr>
          <w:rFonts w:ascii="Tahoma" w:hAnsi="Tahoma" w:cs="Tahoma"/>
          <w:sz w:val="22"/>
          <w:szCs w:val="22"/>
          <w:shd w:val="clear" w:color="auto" w:fill="FFFFFF"/>
        </w:rPr>
        <w:t xml:space="preserve">every </w:t>
      </w:r>
      <w:r w:rsidR="009770AD">
        <w:rPr>
          <w:rFonts w:ascii="Tahoma" w:hAnsi="Tahoma" w:cs="Tahoma"/>
          <w:sz w:val="22"/>
          <w:szCs w:val="22"/>
          <w:shd w:val="clear" w:color="auto" w:fill="FFFFFF"/>
        </w:rPr>
        <w:t>year</w:t>
      </w:r>
      <w:r w:rsidRPr="0058177F">
        <w:rPr>
          <w:rFonts w:ascii="Tahoma" w:hAnsi="Tahoma" w:cs="Tahoma"/>
          <w:sz w:val="22"/>
          <w:szCs w:val="22"/>
          <w:shd w:val="clear" w:color="auto" w:fill="FFFFFF"/>
        </w:rPr>
        <w:t xml:space="preserve"> and other relevant staff members, to discuss any issues and how these are being addressed</w:t>
      </w:r>
      <w:r w:rsidR="00361120" w:rsidRPr="0058177F">
        <w:rPr>
          <w:rFonts w:ascii="Tahoma" w:hAnsi="Tahoma" w:cs="Tahoma"/>
          <w:sz w:val="22"/>
          <w:szCs w:val="22"/>
          <w:shd w:val="clear" w:color="auto" w:fill="FFFFFF"/>
        </w:rPr>
        <w:t xml:space="preserve"> </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shd w:val="clear" w:color="auto" w:fill="FFFFFF"/>
        </w:rPr>
        <w:t xml:space="preserve">Ensure </w:t>
      </w:r>
      <w:r w:rsidR="001745C0" w:rsidRPr="0058177F">
        <w:rPr>
          <w:rFonts w:ascii="Tahoma" w:hAnsi="Tahoma" w:cs="Tahoma"/>
          <w:sz w:val="22"/>
          <w:szCs w:val="22"/>
          <w:shd w:val="clear" w:color="auto" w:fill="FFFFFF"/>
        </w:rPr>
        <w:t>they’re</w:t>
      </w:r>
      <w:r w:rsidRPr="0058177F">
        <w:rPr>
          <w:rFonts w:ascii="Tahoma" w:hAnsi="Tahoma" w:cs="Tahoma"/>
          <w:sz w:val="22"/>
          <w:szCs w:val="22"/>
          <w:shd w:val="clear" w:color="auto" w:fill="FFFFFF"/>
        </w:rPr>
        <w:t xml:space="preserve"> familiar with all relevant legislation and the contents of this document</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shd w:val="clear" w:color="auto" w:fill="FFFFFF"/>
        </w:rPr>
        <w:t>Attend appropriate equality and diversity training</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shd w:val="clear" w:color="auto" w:fill="FFFFFF"/>
        </w:rPr>
        <w:t>Report back to the full governing board regarding any issues</w:t>
      </w:r>
    </w:p>
    <w:p w:rsidR="0059369E" w:rsidRPr="0058177F" w:rsidRDefault="0059369E" w:rsidP="0059369E">
      <w:pPr>
        <w:spacing w:after="0"/>
        <w:rPr>
          <w:rFonts w:ascii="Tahoma" w:hAnsi="Tahoma" w:cs="Tahoma"/>
          <w:sz w:val="22"/>
          <w:szCs w:val="22"/>
          <w:shd w:val="clear" w:color="auto" w:fill="FFFFFF"/>
        </w:rPr>
      </w:pPr>
      <w:r w:rsidRPr="0058177F">
        <w:rPr>
          <w:rFonts w:ascii="Tahoma" w:hAnsi="Tahoma" w:cs="Tahoma"/>
          <w:sz w:val="22"/>
          <w:szCs w:val="22"/>
          <w:shd w:val="clear" w:color="auto" w:fill="FFFFFF"/>
        </w:rPr>
        <w:t xml:space="preserve">The </w:t>
      </w:r>
      <w:r w:rsidR="009770AD">
        <w:rPr>
          <w:rFonts w:ascii="Tahoma" w:hAnsi="Tahoma" w:cs="Tahoma"/>
          <w:sz w:val="22"/>
          <w:szCs w:val="22"/>
          <w:shd w:val="clear" w:color="auto" w:fill="FFFFFF"/>
        </w:rPr>
        <w:t>Principal</w:t>
      </w:r>
      <w:r w:rsidRPr="0058177F">
        <w:rPr>
          <w:rFonts w:ascii="Tahoma" w:hAnsi="Tahoma" w:cs="Tahoma"/>
          <w:sz w:val="22"/>
          <w:szCs w:val="22"/>
          <w:shd w:val="clear" w:color="auto" w:fill="FFFFFF"/>
        </w:rPr>
        <w:t xml:space="preserve"> will:</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shd w:val="clear" w:color="auto" w:fill="FFFFFF"/>
        </w:rPr>
        <w:t>Promote knowledge and understanding of the equality objectives amongst staff and pupils</w:t>
      </w:r>
    </w:p>
    <w:p w:rsidR="002B7A6F" w:rsidRPr="0058177F" w:rsidRDefault="0059369E" w:rsidP="002B7A6F">
      <w:pPr>
        <w:pStyle w:val="ColorfulList-Accent11"/>
        <w:rPr>
          <w:rFonts w:ascii="Tahoma" w:hAnsi="Tahoma" w:cs="Tahoma"/>
          <w:sz w:val="22"/>
          <w:szCs w:val="22"/>
        </w:rPr>
      </w:pPr>
      <w:r w:rsidRPr="0058177F">
        <w:rPr>
          <w:rFonts w:ascii="Tahoma" w:hAnsi="Tahoma" w:cs="Tahoma"/>
          <w:sz w:val="22"/>
          <w:szCs w:val="22"/>
          <w:shd w:val="clear" w:color="auto" w:fill="FFFFFF"/>
        </w:rPr>
        <w:t>Monitor success in achieving the objectives and report back to governors</w:t>
      </w:r>
    </w:p>
    <w:p w:rsidR="0059369E" w:rsidRPr="0058177F" w:rsidRDefault="009D6532" w:rsidP="0059369E">
      <w:pPr>
        <w:spacing w:after="0"/>
        <w:rPr>
          <w:rFonts w:ascii="Tahoma" w:hAnsi="Tahoma" w:cs="Tahoma"/>
          <w:sz w:val="22"/>
          <w:szCs w:val="22"/>
          <w:shd w:val="clear" w:color="auto" w:fill="FFFFFF"/>
        </w:rPr>
      </w:pPr>
      <w:r>
        <w:rPr>
          <w:rFonts w:ascii="Tahoma" w:hAnsi="Tahoma" w:cs="Tahoma"/>
          <w:sz w:val="22"/>
          <w:szCs w:val="22"/>
          <w:shd w:val="clear" w:color="auto" w:fill="FFFFFF"/>
        </w:rPr>
        <w:t xml:space="preserve">The Principal </w:t>
      </w:r>
      <w:r w:rsidR="0059369E" w:rsidRPr="0058177F">
        <w:rPr>
          <w:rFonts w:ascii="Tahoma" w:hAnsi="Tahoma" w:cs="Tahoma"/>
          <w:sz w:val="22"/>
          <w:szCs w:val="22"/>
          <w:shd w:val="clear" w:color="auto" w:fill="FFFFFF"/>
        </w:rPr>
        <w:t>will:</w:t>
      </w:r>
    </w:p>
    <w:p w:rsidR="0059369E" w:rsidRPr="0058177F" w:rsidRDefault="009D6532" w:rsidP="0059369E">
      <w:pPr>
        <w:pStyle w:val="ColorfulList-Accent11"/>
        <w:rPr>
          <w:rFonts w:ascii="Tahoma" w:hAnsi="Tahoma" w:cs="Tahoma"/>
          <w:sz w:val="22"/>
          <w:szCs w:val="22"/>
        </w:rPr>
      </w:pPr>
      <w:r>
        <w:rPr>
          <w:rFonts w:ascii="Tahoma" w:hAnsi="Tahoma" w:cs="Tahoma"/>
          <w:sz w:val="22"/>
          <w:szCs w:val="22"/>
          <w:shd w:val="clear" w:color="auto" w:fill="FFFFFF"/>
        </w:rPr>
        <w:t xml:space="preserve">Promote </w:t>
      </w:r>
      <w:r w:rsidR="0059369E" w:rsidRPr="0058177F">
        <w:rPr>
          <w:rFonts w:ascii="Tahoma" w:hAnsi="Tahoma" w:cs="Tahoma"/>
          <w:sz w:val="22"/>
          <w:szCs w:val="22"/>
          <w:shd w:val="clear" w:color="auto" w:fill="FFFFFF"/>
        </w:rPr>
        <w:t>knowledge and understanding of the equality objectives amongst staff and pupils</w:t>
      </w:r>
    </w:p>
    <w:p w:rsidR="0059369E" w:rsidRPr="0058177F" w:rsidRDefault="009D6532" w:rsidP="0059369E">
      <w:pPr>
        <w:pStyle w:val="ColorfulList-Accent11"/>
        <w:rPr>
          <w:rFonts w:ascii="Tahoma" w:hAnsi="Tahoma" w:cs="Tahoma"/>
          <w:sz w:val="22"/>
          <w:szCs w:val="22"/>
        </w:rPr>
      </w:pPr>
      <w:r>
        <w:rPr>
          <w:rFonts w:ascii="Tahoma" w:hAnsi="Tahoma" w:cs="Tahoma"/>
          <w:sz w:val="22"/>
          <w:szCs w:val="22"/>
          <w:shd w:val="clear" w:color="auto" w:fill="FFFFFF"/>
        </w:rPr>
        <w:t>Identify</w:t>
      </w:r>
      <w:r w:rsidR="0059369E" w:rsidRPr="0058177F">
        <w:rPr>
          <w:rFonts w:ascii="Tahoma" w:hAnsi="Tahoma" w:cs="Tahoma"/>
          <w:sz w:val="22"/>
          <w:szCs w:val="22"/>
          <w:shd w:val="clear" w:color="auto" w:fill="FFFFFF"/>
        </w:rPr>
        <w:t xml:space="preserve"> any staff training needs, and deliver training as necessary</w:t>
      </w:r>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 xml:space="preserve">All school staff are expected to have regard to this </w:t>
      </w:r>
      <w:r w:rsidR="001C6121" w:rsidRPr="0058177F">
        <w:rPr>
          <w:rFonts w:ascii="Tahoma" w:hAnsi="Tahoma" w:cs="Tahoma"/>
          <w:sz w:val="22"/>
          <w:szCs w:val="22"/>
        </w:rPr>
        <w:t xml:space="preserve">document </w:t>
      </w:r>
      <w:r w:rsidRPr="0058177F">
        <w:rPr>
          <w:rFonts w:ascii="Tahoma" w:hAnsi="Tahoma" w:cs="Tahoma"/>
          <w:sz w:val="22"/>
          <w:szCs w:val="22"/>
        </w:rPr>
        <w:t xml:space="preserve">and to work to achieve the objectives as set out in section 8. </w:t>
      </w:r>
    </w:p>
    <w:p w:rsidR="00456549" w:rsidRPr="0058177F" w:rsidRDefault="00456549" w:rsidP="008C31A0">
      <w:pPr>
        <w:pStyle w:val="Heading1"/>
      </w:pPr>
      <w:bookmarkStart w:id="4" w:name="_Toc29848484"/>
      <w:r w:rsidRPr="0058177F">
        <w:t>4.</w:t>
      </w:r>
      <w:r w:rsidR="00A33276" w:rsidRPr="0058177F">
        <w:t xml:space="preserve"> </w:t>
      </w:r>
      <w:r w:rsidR="0059369E" w:rsidRPr="0058177F">
        <w:t>Eliminating discrimination</w:t>
      </w:r>
      <w:bookmarkEnd w:id="4"/>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 xml:space="preserve">The school is aware of its obligations under the Equality Act 2010 and complies with non-discrimination provisions. </w:t>
      </w:r>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 xml:space="preserve">Where relevant, our policies include reference to the importance of avoiding discrimination and other prohibited conduct. </w:t>
      </w:r>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Staff and governors are regularly reminded of their responsibilities under the Equality Act, for example during meetings. Where this has been discussed during a meeting it is recorded in the meeting minutes.</w:t>
      </w:r>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 xml:space="preserve">New staff </w:t>
      </w:r>
      <w:r w:rsidR="007312A1" w:rsidRPr="0058177F">
        <w:rPr>
          <w:rFonts w:ascii="Tahoma" w:hAnsi="Tahoma" w:cs="Tahoma"/>
          <w:sz w:val="22"/>
          <w:szCs w:val="22"/>
        </w:rPr>
        <w:t xml:space="preserve">will </w:t>
      </w:r>
      <w:r w:rsidR="009D6532">
        <w:rPr>
          <w:rFonts w:ascii="Tahoma" w:hAnsi="Tahoma" w:cs="Tahoma"/>
          <w:sz w:val="22"/>
          <w:szCs w:val="22"/>
        </w:rPr>
        <w:t>be directed to this policy</w:t>
      </w:r>
      <w:r w:rsidR="007312A1" w:rsidRPr="0058177F">
        <w:rPr>
          <w:rFonts w:ascii="Tahoma" w:hAnsi="Tahoma" w:cs="Tahoma"/>
          <w:sz w:val="22"/>
          <w:szCs w:val="22"/>
        </w:rPr>
        <w:t xml:space="preserve"> when they join the school </w:t>
      </w:r>
      <w:r w:rsidRPr="0058177F">
        <w:rPr>
          <w:rFonts w:ascii="Tahoma" w:hAnsi="Tahoma" w:cs="Tahoma"/>
          <w:sz w:val="22"/>
          <w:szCs w:val="22"/>
        </w:rPr>
        <w:t>as p</w:t>
      </w:r>
      <w:r w:rsidR="009D6532">
        <w:rPr>
          <w:rFonts w:ascii="Tahoma" w:hAnsi="Tahoma" w:cs="Tahoma"/>
          <w:sz w:val="22"/>
          <w:szCs w:val="22"/>
        </w:rPr>
        <w:t>art of their induction.</w:t>
      </w:r>
    </w:p>
    <w:p w:rsidR="00456549" w:rsidRPr="0058177F" w:rsidRDefault="00456549" w:rsidP="008C31A0">
      <w:pPr>
        <w:pStyle w:val="Heading1"/>
      </w:pPr>
      <w:bookmarkStart w:id="5" w:name="_Toc29848485"/>
      <w:r w:rsidRPr="0058177F">
        <w:t xml:space="preserve">5. </w:t>
      </w:r>
      <w:r w:rsidR="0059369E" w:rsidRPr="0058177F">
        <w:t>Advancing equality of opportunity</w:t>
      </w:r>
      <w:bookmarkEnd w:id="5"/>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As set out in the DfE guidance on the Equality Act, the school aims to advance equality of opportunity by:</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Removing or minimising disadvantages suffered by people which are connected to a particular characteristic they have (e.g. pupils</w:t>
      </w:r>
      <w:r w:rsidR="001067C7" w:rsidRPr="0058177F">
        <w:rPr>
          <w:rFonts w:ascii="Tahoma" w:hAnsi="Tahoma" w:cs="Tahoma"/>
          <w:sz w:val="22"/>
          <w:szCs w:val="22"/>
        </w:rPr>
        <w:t xml:space="preserve"> with disabilities</w:t>
      </w:r>
      <w:r w:rsidRPr="0058177F">
        <w:rPr>
          <w:rFonts w:ascii="Tahoma" w:hAnsi="Tahoma" w:cs="Tahoma"/>
          <w:sz w:val="22"/>
          <w:szCs w:val="22"/>
        </w:rPr>
        <w:t xml:space="preserve">, or gay pupils who are being subjected to </w:t>
      </w:r>
      <w:r w:rsidR="001067C7" w:rsidRPr="0058177F">
        <w:rPr>
          <w:rFonts w:ascii="Tahoma" w:hAnsi="Tahoma" w:cs="Tahoma"/>
          <w:sz w:val="22"/>
          <w:szCs w:val="22"/>
        </w:rPr>
        <w:t xml:space="preserve">homophobic </w:t>
      </w:r>
      <w:r w:rsidRPr="0058177F">
        <w:rPr>
          <w:rFonts w:ascii="Tahoma" w:hAnsi="Tahoma" w:cs="Tahoma"/>
          <w:sz w:val="22"/>
          <w:szCs w:val="22"/>
        </w:rPr>
        <w:t>bullying)</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 xml:space="preserve">Taking steps to meet the particular needs of people who have a particular characteristic (e.g. enabling Muslim pupils to pray at prescribed times) </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 xml:space="preserve">Encouraging people who have a particular characteristic to participate fully in any activities (e.g. encouraging </w:t>
      </w:r>
      <w:r w:rsidR="001067C7" w:rsidRPr="0058177F">
        <w:rPr>
          <w:rFonts w:ascii="Tahoma" w:hAnsi="Tahoma" w:cs="Tahoma"/>
          <w:sz w:val="22"/>
          <w:szCs w:val="22"/>
        </w:rPr>
        <w:t xml:space="preserve">all pupils </w:t>
      </w:r>
      <w:r w:rsidRPr="0058177F">
        <w:rPr>
          <w:rFonts w:ascii="Tahoma" w:hAnsi="Tahoma" w:cs="Tahoma"/>
          <w:sz w:val="22"/>
          <w:szCs w:val="22"/>
        </w:rPr>
        <w:t xml:space="preserve">to be involved in the full range of school societies) </w:t>
      </w:r>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lastRenderedPageBreak/>
        <w:t>In fulfilling this aspect of the duty, the school</w:t>
      </w:r>
      <w:r w:rsidR="007312A1" w:rsidRPr="0058177F">
        <w:rPr>
          <w:rFonts w:ascii="Tahoma" w:hAnsi="Tahoma" w:cs="Tahoma"/>
          <w:sz w:val="22"/>
          <w:szCs w:val="22"/>
        </w:rPr>
        <w:t xml:space="preserve">’s assessment </w:t>
      </w:r>
      <w:proofErr w:type="spellStart"/>
      <w:r w:rsidR="007312A1" w:rsidRPr="0058177F">
        <w:rPr>
          <w:rFonts w:ascii="Tahoma" w:hAnsi="Tahoma" w:cs="Tahoma"/>
          <w:sz w:val="22"/>
          <w:szCs w:val="22"/>
        </w:rPr>
        <w:t>co-ordinator</w:t>
      </w:r>
      <w:proofErr w:type="spellEnd"/>
      <w:r w:rsidRPr="0058177F">
        <w:rPr>
          <w:rFonts w:ascii="Tahoma" w:hAnsi="Tahoma" w:cs="Tahoma"/>
          <w:sz w:val="22"/>
          <w:szCs w:val="22"/>
        </w:rPr>
        <w:t xml:space="preserve"> will:</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Publish attainment data each academic year showing how pupils with different characteristics are performing</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Analyse the above data to determine strengths and areas for improvement, implement actions in response and publish this information</w:t>
      </w:r>
    </w:p>
    <w:p w:rsidR="007312A1" w:rsidRPr="0058177F" w:rsidRDefault="007312A1" w:rsidP="007312A1">
      <w:pPr>
        <w:pStyle w:val="ColorfulList-Accent11"/>
        <w:numPr>
          <w:ilvl w:val="0"/>
          <w:numId w:val="0"/>
        </w:numPr>
        <w:rPr>
          <w:rFonts w:ascii="Tahoma" w:hAnsi="Tahoma" w:cs="Tahoma"/>
          <w:sz w:val="22"/>
          <w:szCs w:val="22"/>
        </w:rPr>
      </w:pPr>
      <w:r w:rsidRPr="0058177F">
        <w:rPr>
          <w:rFonts w:ascii="Tahoma" w:hAnsi="Tahoma" w:cs="Tahoma"/>
          <w:sz w:val="22"/>
          <w:szCs w:val="22"/>
        </w:rPr>
        <w:t>The school</w:t>
      </w:r>
      <w:r w:rsidR="00801793" w:rsidRPr="0058177F">
        <w:rPr>
          <w:rFonts w:ascii="Tahoma" w:hAnsi="Tahoma" w:cs="Tahoma"/>
          <w:sz w:val="22"/>
          <w:szCs w:val="22"/>
        </w:rPr>
        <w:t xml:space="preserve"> will also:</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 xml:space="preserve">Make evidence available identifying improvements for specific groups (e.g. declines in incidents of homophobic or transphobic bullying) </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 xml:space="preserve">Publish further data about any issues associated with particular protected characteristics, identifying any issues which could affect our own pupils </w:t>
      </w:r>
    </w:p>
    <w:p w:rsidR="0059369E" w:rsidRPr="0058177F" w:rsidRDefault="00456549" w:rsidP="008C31A0">
      <w:pPr>
        <w:pStyle w:val="Heading1"/>
      </w:pPr>
      <w:bookmarkStart w:id="6" w:name="_Toc29848486"/>
      <w:r w:rsidRPr="0058177F">
        <w:t xml:space="preserve">6. </w:t>
      </w:r>
      <w:r w:rsidR="0059369E" w:rsidRPr="0058177F">
        <w:t>Fostering good relations</w:t>
      </w:r>
      <w:bookmarkEnd w:id="6"/>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The school aims to foster good relations between those who share a protected characteristic and those who do not share it by:</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rsidR="00C215AA" w:rsidRPr="0058177F" w:rsidRDefault="0059369E" w:rsidP="00A27592">
      <w:pPr>
        <w:pStyle w:val="ColorfulList-Accent11"/>
        <w:rPr>
          <w:rFonts w:ascii="Tahoma" w:hAnsi="Tahoma" w:cs="Tahoma"/>
          <w:sz w:val="22"/>
          <w:szCs w:val="22"/>
        </w:rPr>
      </w:pPr>
      <w:r w:rsidRPr="0058177F">
        <w:rPr>
          <w:rFonts w:ascii="Tahoma" w:hAnsi="Tahoma" w:cs="Tahoma"/>
          <w:sz w:val="22"/>
          <w:szCs w:val="22"/>
        </w:rPr>
        <w:t xml:space="preserve">Holding assemblies dealing with relevant issues. Pupils will be encouraged to take a lead in such assemblies and we </w:t>
      </w:r>
      <w:r w:rsidR="00801793" w:rsidRPr="0058177F">
        <w:rPr>
          <w:rFonts w:ascii="Tahoma" w:hAnsi="Tahoma" w:cs="Tahoma"/>
          <w:sz w:val="22"/>
          <w:szCs w:val="22"/>
        </w:rPr>
        <w:t>may</w:t>
      </w:r>
      <w:r w:rsidRPr="0058177F">
        <w:rPr>
          <w:rFonts w:ascii="Tahoma" w:hAnsi="Tahoma" w:cs="Tahoma"/>
          <w:sz w:val="22"/>
          <w:szCs w:val="22"/>
        </w:rPr>
        <w:t xml:space="preserve"> also invite e</w:t>
      </w:r>
      <w:r w:rsidR="00C215AA" w:rsidRPr="0058177F">
        <w:rPr>
          <w:rFonts w:ascii="Tahoma" w:hAnsi="Tahoma" w:cs="Tahoma"/>
          <w:sz w:val="22"/>
          <w:szCs w:val="22"/>
        </w:rPr>
        <w:t>xternal speakers to contribute</w:t>
      </w:r>
    </w:p>
    <w:p w:rsidR="0059369E" w:rsidRPr="0058177F" w:rsidRDefault="0059369E" w:rsidP="00A27592">
      <w:pPr>
        <w:pStyle w:val="ColorfulList-Accent11"/>
        <w:rPr>
          <w:rFonts w:ascii="Tahoma" w:hAnsi="Tahoma" w:cs="Tahoma"/>
          <w:sz w:val="22"/>
          <w:szCs w:val="22"/>
        </w:rPr>
      </w:pPr>
      <w:r w:rsidRPr="0058177F">
        <w:rPr>
          <w:rFonts w:ascii="Tahoma" w:hAnsi="Tahoma" w:cs="Tahoma"/>
          <w:sz w:val="22"/>
          <w:szCs w:val="22"/>
        </w:rPr>
        <w:t>Working with our local community. This includes inviting leaders of local faith groups to speak at assemblies, and organising school trips and activities ba</w:t>
      </w:r>
      <w:r w:rsidR="00C215AA" w:rsidRPr="0058177F">
        <w:rPr>
          <w:rFonts w:ascii="Tahoma" w:hAnsi="Tahoma" w:cs="Tahoma"/>
          <w:sz w:val="22"/>
          <w:szCs w:val="22"/>
        </w:rPr>
        <w:t>sed around the local community</w:t>
      </w:r>
    </w:p>
    <w:p w:rsidR="0059369E" w:rsidRPr="0058177F" w:rsidRDefault="0059369E" w:rsidP="0059369E">
      <w:pPr>
        <w:pStyle w:val="ColorfulList-Accent11"/>
        <w:rPr>
          <w:rFonts w:ascii="Tahoma" w:hAnsi="Tahoma" w:cs="Tahoma"/>
          <w:sz w:val="22"/>
          <w:szCs w:val="22"/>
        </w:rPr>
      </w:pPr>
      <w:r w:rsidRPr="0058177F">
        <w:rPr>
          <w:rFonts w:ascii="Tahoma" w:hAnsi="Tahoma" w:cs="Tahoma"/>
          <w:sz w:val="22"/>
          <w:szCs w:val="22"/>
        </w:rPr>
        <w:t>Encouraging and implementing initiatives to deal with tensions between different groups of pupils within the school. For example, our school council has representatives from different year groups and is formed of pupils from a range of backgrounds</w:t>
      </w:r>
      <w:r w:rsidR="00801793" w:rsidRPr="0058177F">
        <w:rPr>
          <w:rFonts w:ascii="Tahoma" w:hAnsi="Tahoma" w:cs="Tahoma"/>
          <w:sz w:val="22"/>
          <w:szCs w:val="22"/>
        </w:rPr>
        <w:t xml:space="preserve"> representing the school community</w:t>
      </w:r>
      <w:r w:rsidRPr="0058177F">
        <w:rPr>
          <w:rFonts w:ascii="Tahoma" w:hAnsi="Tahoma" w:cs="Tahoma"/>
          <w:sz w:val="22"/>
          <w:szCs w:val="22"/>
        </w:rPr>
        <w:t>. All pupils are encouraged to participate in the school’s a</w:t>
      </w:r>
      <w:r w:rsidR="00801793" w:rsidRPr="0058177F">
        <w:rPr>
          <w:rFonts w:ascii="Tahoma" w:hAnsi="Tahoma" w:cs="Tahoma"/>
          <w:sz w:val="22"/>
          <w:szCs w:val="22"/>
        </w:rPr>
        <w:t>ctivities, such as sports clubs and trips (including a residential trip in Year 6).</w:t>
      </w:r>
    </w:p>
    <w:p w:rsidR="00456549" w:rsidRPr="0058177F" w:rsidRDefault="0059369E" w:rsidP="0011435C">
      <w:pPr>
        <w:pStyle w:val="ColorfulList-Accent11"/>
        <w:rPr>
          <w:rFonts w:ascii="Tahoma" w:hAnsi="Tahoma" w:cs="Tahoma"/>
          <w:sz w:val="22"/>
          <w:szCs w:val="22"/>
        </w:rPr>
      </w:pPr>
      <w:r w:rsidRPr="0058177F">
        <w:rPr>
          <w:rFonts w:ascii="Tahoma" w:hAnsi="Tahoma" w:cs="Tahoma"/>
          <w:sz w:val="22"/>
          <w:szCs w:val="22"/>
        </w:rPr>
        <w:t xml:space="preserve">We </w:t>
      </w:r>
      <w:r w:rsidR="00801793" w:rsidRPr="0058177F">
        <w:rPr>
          <w:rFonts w:ascii="Tahoma" w:hAnsi="Tahoma" w:cs="Tahoma"/>
          <w:sz w:val="22"/>
          <w:szCs w:val="22"/>
        </w:rPr>
        <w:t>will continue to</w:t>
      </w:r>
      <w:r w:rsidRPr="0058177F">
        <w:rPr>
          <w:rFonts w:ascii="Tahoma" w:hAnsi="Tahoma" w:cs="Tahoma"/>
          <w:sz w:val="22"/>
          <w:szCs w:val="22"/>
        </w:rPr>
        <w:t xml:space="preserve"> developed links with people and groups who have specialist knowledge about particular characteristics, which helps i</w:t>
      </w:r>
      <w:r w:rsidR="00C215AA" w:rsidRPr="0058177F">
        <w:rPr>
          <w:rFonts w:ascii="Tahoma" w:hAnsi="Tahoma" w:cs="Tahoma"/>
          <w:sz w:val="22"/>
          <w:szCs w:val="22"/>
        </w:rPr>
        <w:t>nform and develop our approach</w:t>
      </w:r>
    </w:p>
    <w:p w:rsidR="00456549" w:rsidRPr="0058177F" w:rsidRDefault="00456549" w:rsidP="008C31A0">
      <w:pPr>
        <w:pStyle w:val="Heading1"/>
      </w:pPr>
      <w:bookmarkStart w:id="7" w:name="_Toc29848487"/>
      <w:r w:rsidRPr="0058177F">
        <w:t xml:space="preserve">7. </w:t>
      </w:r>
      <w:r w:rsidR="0059369E" w:rsidRPr="0058177F">
        <w:t>Equality considerations in decision-making</w:t>
      </w:r>
      <w:bookmarkEnd w:id="7"/>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 xml:space="preserve">The school ensures it has due regard to equality considerations whenever significant decisions are made. </w:t>
      </w:r>
    </w:p>
    <w:p w:rsidR="00801793" w:rsidRPr="0058177F" w:rsidRDefault="0059369E" w:rsidP="00801793">
      <w:pPr>
        <w:spacing w:after="0"/>
        <w:rPr>
          <w:rFonts w:ascii="Tahoma" w:hAnsi="Tahoma" w:cs="Tahoma"/>
          <w:sz w:val="22"/>
          <w:szCs w:val="22"/>
        </w:rPr>
      </w:pPr>
      <w:r w:rsidRPr="0058177F">
        <w:rPr>
          <w:rFonts w:ascii="Tahoma" w:hAnsi="Tahoma" w:cs="Tahoma"/>
          <w:sz w:val="22"/>
          <w:szCs w:val="22"/>
        </w:rPr>
        <w:t xml:space="preserve">The school always considers the impact of significant decisions on </w:t>
      </w:r>
      <w:r w:rsidR="00801793" w:rsidRPr="0058177F">
        <w:rPr>
          <w:rFonts w:ascii="Tahoma" w:hAnsi="Tahoma" w:cs="Tahoma"/>
          <w:sz w:val="22"/>
          <w:szCs w:val="22"/>
        </w:rPr>
        <w:t>particular groups. For example:</w:t>
      </w:r>
    </w:p>
    <w:p w:rsidR="0059369E" w:rsidRPr="0058177F" w:rsidRDefault="00801793" w:rsidP="00801793">
      <w:pPr>
        <w:pStyle w:val="ListParagraph"/>
        <w:numPr>
          <w:ilvl w:val="0"/>
          <w:numId w:val="34"/>
        </w:numPr>
        <w:spacing w:after="0"/>
        <w:rPr>
          <w:rFonts w:ascii="Tahoma" w:hAnsi="Tahoma" w:cs="Tahoma"/>
          <w:sz w:val="22"/>
          <w:szCs w:val="22"/>
        </w:rPr>
      </w:pPr>
      <w:r w:rsidRPr="0058177F">
        <w:rPr>
          <w:rFonts w:ascii="Tahoma" w:hAnsi="Tahoma" w:cs="Tahoma"/>
          <w:sz w:val="22"/>
          <w:szCs w:val="22"/>
        </w:rPr>
        <w:t>Whether school trips might c</w:t>
      </w:r>
      <w:r w:rsidR="0059369E" w:rsidRPr="0058177F">
        <w:rPr>
          <w:rFonts w:ascii="Tahoma" w:hAnsi="Tahoma" w:cs="Tahoma"/>
          <w:sz w:val="22"/>
          <w:szCs w:val="22"/>
        </w:rPr>
        <w:t>ut across religious holidays</w:t>
      </w:r>
    </w:p>
    <w:p w:rsidR="0059369E" w:rsidRPr="0058177F" w:rsidRDefault="00801793" w:rsidP="00801793">
      <w:pPr>
        <w:pStyle w:val="ColorfulList-Accent11"/>
        <w:numPr>
          <w:ilvl w:val="0"/>
          <w:numId w:val="34"/>
        </w:numPr>
        <w:rPr>
          <w:rFonts w:ascii="Tahoma" w:hAnsi="Tahoma" w:cs="Tahoma"/>
          <w:sz w:val="22"/>
          <w:szCs w:val="22"/>
        </w:rPr>
      </w:pPr>
      <w:r w:rsidRPr="0058177F">
        <w:rPr>
          <w:rFonts w:ascii="Tahoma" w:hAnsi="Tahoma" w:cs="Tahoma"/>
          <w:sz w:val="22"/>
          <w:szCs w:val="22"/>
        </w:rPr>
        <w:t xml:space="preserve">If the site is </w:t>
      </w:r>
      <w:r w:rsidR="0059369E" w:rsidRPr="0058177F">
        <w:rPr>
          <w:rFonts w:ascii="Tahoma" w:hAnsi="Tahoma" w:cs="Tahoma"/>
          <w:sz w:val="22"/>
          <w:szCs w:val="22"/>
        </w:rPr>
        <w:t>accessible to pupils with disabilities</w:t>
      </w:r>
    </w:p>
    <w:p w:rsidR="0059369E" w:rsidRPr="0058177F" w:rsidRDefault="00801793" w:rsidP="00801793">
      <w:pPr>
        <w:pStyle w:val="ColorfulList-Accent11"/>
        <w:numPr>
          <w:ilvl w:val="0"/>
          <w:numId w:val="34"/>
        </w:numPr>
        <w:rPr>
          <w:rFonts w:ascii="Tahoma" w:hAnsi="Tahoma" w:cs="Tahoma"/>
          <w:sz w:val="22"/>
          <w:szCs w:val="22"/>
        </w:rPr>
      </w:pPr>
      <w:r w:rsidRPr="0058177F">
        <w:rPr>
          <w:rFonts w:ascii="Tahoma" w:hAnsi="Tahoma" w:cs="Tahoma"/>
          <w:sz w:val="22"/>
          <w:szCs w:val="22"/>
        </w:rPr>
        <w:t xml:space="preserve">Whether </w:t>
      </w:r>
      <w:r w:rsidR="0059369E" w:rsidRPr="0058177F">
        <w:rPr>
          <w:rFonts w:ascii="Tahoma" w:hAnsi="Tahoma" w:cs="Tahoma"/>
          <w:sz w:val="22"/>
          <w:szCs w:val="22"/>
        </w:rPr>
        <w:t>equivalent facilities</w:t>
      </w:r>
      <w:r w:rsidRPr="0058177F">
        <w:rPr>
          <w:rFonts w:ascii="Tahoma" w:hAnsi="Tahoma" w:cs="Tahoma"/>
          <w:sz w:val="22"/>
          <w:szCs w:val="22"/>
        </w:rPr>
        <w:t xml:space="preserve"> are available for</w:t>
      </w:r>
      <w:r w:rsidR="0059369E" w:rsidRPr="0058177F">
        <w:rPr>
          <w:rFonts w:ascii="Tahoma" w:hAnsi="Tahoma" w:cs="Tahoma"/>
          <w:sz w:val="22"/>
          <w:szCs w:val="22"/>
        </w:rPr>
        <w:t xml:space="preserve"> boys and girls</w:t>
      </w:r>
    </w:p>
    <w:p w:rsidR="00C21F53" w:rsidRDefault="00C21F53" w:rsidP="008C31A0">
      <w:pPr>
        <w:pStyle w:val="Heading1"/>
      </w:pPr>
      <w:bookmarkStart w:id="8" w:name="_Toc29848488"/>
    </w:p>
    <w:p w:rsidR="0059369E" w:rsidRPr="0058177F" w:rsidRDefault="0059369E" w:rsidP="008C31A0">
      <w:pPr>
        <w:pStyle w:val="Heading1"/>
      </w:pPr>
      <w:r w:rsidRPr="0058177F">
        <w:t>8. Equality objectives</w:t>
      </w:r>
      <w:bookmarkEnd w:id="8"/>
    </w:p>
    <w:p w:rsidR="007D22FF" w:rsidRPr="0058177F" w:rsidRDefault="007D22FF" w:rsidP="007D22FF">
      <w:pPr>
        <w:spacing w:after="0"/>
        <w:rPr>
          <w:rFonts w:ascii="Tahoma" w:hAnsi="Tahoma" w:cs="Tahoma"/>
          <w:sz w:val="22"/>
          <w:szCs w:val="22"/>
        </w:rPr>
      </w:pPr>
    </w:p>
    <w:p w:rsidR="007D22FF" w:rsidRPr="0058177F" w:rsidRDefault="007D22FF" w:rsidP="007D22FF">
      <w:pPr>
        <w:spacing w:after="0"/>
        <w:rPr>
          <w:rFonts w:ascii="Tahoma" w:hAnsi="Tahoma" w:cs="Tahoma"/>
          <w:sz w:val="22"/>
          <w:szCs w:val="22"/>
          <w:u w:val="single"/>
        </w:rPr>
      </w:pPr>
      <w:r w:rsidRPr="0058177F">
        <w:rPr>
          <w:rFonts w:ascii="Tahoma" w:hAnsi="Tahoma" w:cs="Tahoma"/>
          <w:sz w:val="22"/>
          <w:szCs w:val="22"/>
          <w:u w:val="single"/>
        </w:rPr>
        <w:t>Objective 1:</w:t>
      </w:r>
    </w:p>
    <w:p w:rsidR="007D22FF" w:rsidRPr="0058177F" w:rsidRDefault="007D22FF" w:rsidP="007D22FF">
      <w:pPr>
        <w:spacing w:after="0"/>
        <w:rPr>
          <w:rFonts w:ascii="Tahoma" w:hAnsi="Tahoma" w:cs="Tahoma"/>
          <w:sz w:val="22"/>
          <w:szCs w:val="22"/>
        </w:rPr>
      </w:pPr>
      <w:r w:rsidRPr="0058177F">
        <w:rPr>
          <w:rFonts w:ascii="Tahoma" w:hAnsi="Tahoma" w:cs="Tahoma"/>
          <w:sz w:val="22"/>
          <w:szCs w:val="22"/>
        </w:rPr>
        <w:t>That all groups of pupils achieve academically in line with national expectations.</w:t>
      </w:r>
    </w:p>
    <w:p w:rsidR="007D22FF" w:rsidRPr="0058177F" w:rsidRDefault="007D22FF" w:rsidP="007D22FF">
      <w:pPr>
        <w:spacing w:after="0"/>
        <w:rPr>
          <w:rFonts w:ascii="Tahoma" w:hAnsi="Tahoma" w:cs="Tahoma"/>
          <w:sz w:val="22"/>
          <w:szCs w:val="22"/>
          <w:u w:val="single"/>
        </w:rPr>
      </w:pPr>
      <w:r w:rsidRPr="0058177F">
        <w:rPr>
          <w:rFonts w:ascii="Tahoma" w:hAnsi="Tahoma" w:cs="Tahoma"/>
          <w:sz w:val="22"/>
          <w:szCs w:val="22"/>
          <w:u w:val="single"/>
        </w:rPr>
        <w:t>Proposed actions:</w:t>
      </w:r>
    </w:p>
    <w:p w:rsidR="007D22FF" w:rsidRPr="0058177F" w:rsidRDefault="007D22FF" w:rsidP="007D22FF">
      <w:pPr>
        <w:spacing w:after="0"/>
        <w:rPr>
          <w:rFonts w:ascii="Tahoma" w:hAnsi="Tahoma" w:cs="Tahoma"/>
          <w:sz w:val="22"/>
          <w:szCs w:val="22"/>
        </w:rPr>
      </w:pPr>
      <w:r w:rsidRPr="0058177F">
        <w:rPr>
          <w:rFonts w:ascii="Tahoma" w:hAnsi="Tahoma" w:cs="Tahoma"/>
          <w:sz w:val="22"/>
          <w:szCs w:val="22"/>
        </w:rPr>
        <w:t>•</w:t>
      </w:r>
      <w:r w:rsidRPr="0058177F">
        <w:rPr>
          <w:rFonts w:ascii="Tahoma" w:hAnsi="Tahoma" w:cs="Tahoma"/>
          <w:sz w:val="22"/>
          <w:szCs w:val="22"/>
        </w:rPr>
        <w:tab/>
        <w:t xml:space="preserve">To monitor and </w:t>
      </w:r>
      <w:proofErr w:type="spellStart"/>
      <w:r w:rsidRPr="0058177F">
        <w:rPr>
          <w:rFonts w:ascii="Tahoma" w:hAnsi="Tahoma" w:cs="Tahoma"/>
          <w:sz w:val="22"/>
          <w:szCs w:val="22"/>
        </w:rPr>
        <w:t>analyse</w:t>
      </w:r>
      <w:proofErr w:type="spellEnd"/>
      <w:r w:rsidRPr="0058177F">
        <w:rPr>
          <w:rFonts w:ascii="Tahoma" w:hAnsi="Tahoma" w:cs="Tahoma"/>
          <w:sz w:val="22"/>
          <w:szCs w:val="22"/>
        </w:rPr>
        <w:t xml:space="preserve"> pupil achievement and progress by key ethnicity groups, gender and SEND and act upon any trends or patterns in this data that require additional support for pupils. </w:t>
      </w:r>
    </w:p>
    <w:p w:rsidR="007D22FF" w:rsidRPr="0058177F" w:rsidRDefault="009D6532" w:rsidP="007D22FF">
      <w:pPr>
        <w:spacing w:after="0"/>
        <w:rPr>
          <w:rFonts w:ascii="Tahoma" w:hAnsi="Tahoma" w:cs="Tahoma"/>
          <w:sz w:val="22"/>
          <w:szCs w:val="22"/>
        </w:rPr>
      </w:pPr>
      <w:r>
        <w:rPr>
          <w:rFonts w:ascii="Tahoma" w:hAnsi="Tahoma" w:cs="Tahoma"/>
          <w:sz w:val="22"/>
          <w:szCs w:val="22"/>
        </w:rPr>
        <w:t>•</w:t>
      </w:r>
      <w:r>
        <w:rPr>
          <w:rFonts w:ascii="Tahoma" w:hAnsi="Tahoma" w:cs="Tahoma"/>
          <w:sz w:val="22"/>
          <w:szCs w:val="22"/>
        </w:rPr>
        <w:tab/>
        <w:t>To make this information available to Governors</w:t>
      </w:r>
      <w:r w:rsidR="007D22FF" w:rsidRPr="0058177F">
        <w:rPr>
          <w:rFonts w:ascii="Tahoma" w:hAnsi="Tahoma" w:cs="Tahoma"/>
          <w:sz w:val="22"/>
          <w:szCs w:val="22"/>
        </w:rPr>
        <w:t xml:space="preserve"> (having due regard to GDPR legislation).</w:t>
      </w:r>
    </w:p>
    <w:p w:rsidR="007D22FF" w:rsidRPr="0058177F" w:rsidRDefault="007D22FF" w:rsidP="007D22FF">
      <w:pPr>
        <w:spacing w:after="0"/>
        <w:rPr>
          <w:rFonts w:ascii="Tahoma" w:hAnsi="Tahoma" w:cs="Tahoma"/>
          <w:sz w:val="22"/>
          <w:szCs w:val="22"/>
        </w:rPr>
      </w:pPr>
    </w:p>
    <w:p w:rsidR="007D22FF" w:rsidRPr="0058177F" w:rsidRDefault="007D22FF" w:rsidP="007D22FF">
      <w:pPr>
        <w:spacing w:after="0"/>
        <w:rPr>
          <w:rFonts w:ascii="Tahoma" w:hAnsi="Tahoma" w:cs="Tahoma"/>
          <w:sz w:val="22"/>
          <w:szCs w:val="22"/>
          <w:u w:val="single"/>
        </w:rPr>
      </w:pPr>
      <w:r w:rsidRPr="0058177F">
        <w:rPr>
          <w:rFonts w:ascii="Tahoma" w:hAnsi="Tahoma" w:cs="Tahoma"/>
          <w:sz w:val="22"/>
          <w:szCs w:val="22"/>
          <w:u w:val="single"/>
        </w:rPr>
        <w:t>Objective 2:</w:t>
      </w:r>
    </w:p>
    <w:p w:rsidR="007D22FF" w:rsidRPr="0058177F" w:rsidRDefault="007D22FF" w:rsidP="007D22FF">
      <w:pPr>
        <w:spacing w:after="0"/>
        <w:rPr>
          <w:rFonts w:ascii="Tahoma" w:hAnsi="Tahoma" w:cs="Tahoma"/>
          <w:sz w:val="22"/>
          <w:szCs w:val="22"/>
        </w:rPr>
      </w:pPr>
      <w:r w:rsidRPr="0058177F">
        <w:rPr>
          <w:rFonts w:ascii="Tahoma" w:hAnsi="Tahoma" w:cs="Tahoma"/>
          <w:sz w:val="22"/>
          <w:szCs w:val="22"/>
        </w:rPr>
        <w:t>To continue to promote spiritual, moral, social and cultural development through curricular opportunities, with particular reference to issues of equality and diversity.</w:t>
      </w:r>
    </w:p>
    <w:p w:rsidR="008C31A0" w:rsidRDefault="008C31A0" w:rsidP="007D22FF">
      <w:pPr>
        <w:spacing w:after="0"/>
        <w:rPr>
          <w:rFonts w:ascii="Tahoma" w:hAnsi="Tahoma" w:cs="Tahoma"/>
          <w:sz w:val="22"/>
          <w:szCs w:val="22"/>
          <w:u w:val="single"/>
        </w:rPr>
      </w:pPr>
    </w:p>
    <w:p w:rsidR="007D22FF" w:rsidRPr="0058177F" w:rsidRDefault="007D22FF" w:rsidP="007D22FF">
      <w:pPr>
        <w:spacing w:after="0"/>
        <w:rPr>
          <w:rFonts w:ascii="Tahoma" w:hAnsi="Tahoma" w:cs="Tahoma"/>
          <w:sz w:val="22"/>
          <w:szCs w:val="22"/>
          <w:u w:val="single"/>
        </w:rPr>
      </w:pPr>
      <w:r w:rsidRPr="0058177F">
        <w:rPr>
          <w:rFonts w:ascii="Tahoma" w:hAnsi="Tahoma" w:cs="Tahoma"/>
          <w:sz w:val="22"/>
          <w:szCs w:val="22"/>
          <w:u w:val="single"/>
        </w:rPr>
        <w:t>Proposed Action:</w:t>
      </w:r>
    </w:p>
    <w:p w:rsidR="007D22FF" w:rsidRPr="0058177F" w:rsidRDefault="007D22FF" w:rsidP="007D22FF">
      <w:pPr>
        <w:spacing w:after="0"/>
        <w:rPr>
          <w:rFonts w:ascii="Tahoma" w:hAnsi="Tahoma" w:cs="Tahoma"/>
          <w:sz w:val="22"/>
          <w:szCs w:val="22"/>
        </w:rPr>
      </w:pPr>
      <w:r w:rsidRPr="0058177F">
        <w:rPr>
          <w:rFonts w:ascii="Tahoma" w:hAnsi="Tahoma" w:cs="Tahoma"/>
          <w:sz w:val="22"/>
          <w:szCs w:val="22"/>
        </w:rPr>
        <w:t>•</w:t>
      </w:r>
      <w:r w:rsidRPr="0058177F">
        <w:rPr>
          <w:rFonts w:ascii="Tahoma" w:hAnsi="Tahoma" w:cs="Tahoma"/>
          <w:sz w:val="22"/>
          <w:szCs w:val="22"/>
        </w:rPr>
        <w:tab/>
        <w:t>To ensure new DfE guidelines for the PSHE RSE curriculum are implemented thoroughly and sensitively.</w:t>
      </w:r>
    </w:p>
    <w:p w:rsidR="0059369E" w:rsidRPr="0058177F" w:rsidRDefault="0059369E" w:rsidP="008C31A0">
      <w:pPr>
        <w:pStyle w:val="Heading1"/>
      </w:pPr>
      <w:bookmarkStart w:id="9" w:name="_Toc29848489"/>
      <w:r w:rsidRPr="0058177F">
        <w:t>9. Monitoring arrangements</w:t>
      </w:r>
      <w:bookmarkEnd w:id="9"/>
    </w:p>
    <w:p w:rsidR="00A230AA" w:rsidRPr="0058177F" w:rsidRDefault="008C31A0" w:rsidP="00A230AA">
      <w:pPr>
        <w:spacing w:after="0"/>
        <w:rPr>
          <w:rFonts w:ascii="Tahoma" w:hAnsi="Tahoma" w:cs="Tahoma"/>
          <w:sz w:val="22"/>
          <w:szCs w:val="22"/>
        </w:rPr>
      </w:pPr>
      <w:r>
        <w:rPr>
          <w:rFonts w:ascii="Tahoma" w:hAnsi="Tahoma" w:cs="Tahoma"/>
          <w:sz w:val="22"/>
          <w:szCs w:val="22"/>
        </w:rPr>
        <w:t xml:space="preserve">The Principal </w:t>
      </w:r>
      <w:r w:rsidR="00A230AA" w:rsidRPr="0058177F">
        <w:rPr>
          <w:rFonts w:ascii="Tahoma" w:hAnsi="Tahoma" w:cs="Tahoma"/>
          <w:sz w:val="22"/>
          <w:szCs w:val="22"/>
        </w:rPr>
        <w:t>will update the e</w:t>
      </w:r>
      <w:r>
        <w:rPr>
          <w:rFonts w:ascii="Tahoma" w:hAnsi="Tahoma" w:cs="Tahoma"/>
          <w:sz w:val="22"/>
          <w:szCs w:val="22"/>
        </w:rPr>
        <w:t>quality information we publish,</w:t>
      </w:r>
      <w:r w:rsidR="00A230AA" w:rsidRPr="0058177F">
        <w:rPr>
          <w:rFonts w:ascii="Tahoma" w:hAnsi="Tahoma" w:cs="Tahoma"/>
          <w:sz w:val="22"/>
          <w:szCs w:val="22"/>
        </w:rPr>
        <w:t xml:space="preserve"> at least every year. </w:t>
      </w:r>
    </w:p>
    <w:p w:rsidR="0059369E" w:rsidRPr="0058177F" w:rsidRDefault="0059369E" w:rsidP="0059369E">
      <w:pPr>
        <w:spacing w:after="0"/>
        <w:rPr>
          <w:rFonts w:ascii="Tahoma" w:hAnsi="Tahoma" w:cs="Tahoma"/>
          <w:sz w:val="22"/>
          <w:szCs w:val="22"/>
        </w:rPr>
      </w:pPr>
      <w:r w:rsidRPr="0058177F">
        <w:rPr>
          <w:rFonts w:ascii="Tahoma" w:hAnsi="Tahoma" w:cs="Tahoma"/>
          <w:sz w:val="22"/>
          <w:szCs w:val="22"/>
        </w:rPr>
        <w:t>Th</w:t>
      </w:r>
      <w:r w:rsidR="008C31A0">
        <w:rPr>
          <w:rFonts w:ascii="Tahoma" w:hAnsi="Tahoma" w:cs="Tahoma"/>
          <w:sz w:val="22"/>
          <w:szCs w:val="22"/>
        </w:rPr>
        <w:t xml:space="preserve">is document will be reviewed by Principal </w:t>
      </w:r>
      <w:r w:rsidR="00CF07DC" w:rsidRPr="0058177F">
        <w:rPr>
          <w:rFonts w:ascii="Tahoma" w:hAnsi="Tahoma" w:cs="Tahoma"/>
          <w:sz w:val="22"/>
          <w:szCs w:val="22"/>
        </w:rPr>
        <w:t>at least every 4 years.</w:t>
      </w:r>
      <w:r w:rsidRPr="0058177F">
        <w:rPr>
          <w:rFonts w:ascii="Tahoma" w:hAnsi="Tahoma" w:cs="Tahoma"/>
          <w:sz w:val="22"/>
          <w:szCs w:val="22"/>
        </w:rPr>
        <w:t xml:space="preserve"> </w:t>
      </w:r>
    </w:p>
    <w:p w:rsidR="008167D2" w:rsidRPr="0058177F" w:rsidRDefault="00D87A6F" w:rsidP="0059369E">
      <w:pPr>
        <w:spacing w:after="0"/>
        <w:rPr>
          <w:rFonts w:ascii="Tahoma" w:hAnsi="Tahoma" w:cs="Tahoma"/>
          <w:sz w:val="22"/>
          <w:szCs w:val="22"/>
        </w:rPr>
      </w:pPr>
      <w:r w:rsidRPr="0058177F">
        <w:rPr>
          <w:rFonts w:ascii="Tahoma" w:hAnsi="Tahoma" w:cs="Tahoma"/>
          <w:sz w:val="22"/>
          <w:szCs w:val="22"/>
        </w:rPr>
        <w:t>Th</w:t>
      </w:r>
      <w:r w:rsidR="008C31A0">
        <w:rPr>
          <w:rFonts w:ascii="Tahoma" w:hAnsi="Tahoma" w:cs="Tahoma"/>
          <w:sz w:val="22"/>
          <w:szCs w:val="22"/>
        </w:rPr>
        <w:t>is document will be approved by the Governing Body.</w:t>
      </w:r>
    </w:p>
    <w:p w:rsidR="000B19C9" w:rsidRDefault="000B19C9" w:rsidP="0059369E">
      <w:pPr>
        <w:rPr>
          <w:rFonts w:ascii="Tahoma" w:hAnsi="Tahoma" w:cs="Tahoma"/>
          <w:sz w:val="22"/>
          <w:szCs w:val="22"/>
        </w:rPr>
      </w:pPr>
    </w:p>
    <w:p w:rsidR="005910E2" w:rsidRDefault="0070353F" w:rsidP="0059369E">
      <w:pPr>
        <w:rPr>
          <w:rFonts w:ascii="Tahoma" w:hAnsi="Tahoma" w:cs="Tahoma"/>
          <w:sz w:val="22"/>
          <w:szCs w:val="22"/>
        </w:rPr>
      </w:pPr>
      <w:r>
        <w:rPr>
          <w:rFonts w:ascii="Tahoma" w:hAnsi="Tahoma" w:cs="Tahoma"/>
          <w:sz w:val="22"/>
          <w:szCs w:val="22"/>
        </w:rPr>
        <w:t>Julie North</w:t>
      </w:r>
      <w:bookmarkStart w:id="10" w:name="_GoBack"/>
      <w:bookmarkEnd w:id="10"/>
      <w:r w:rsidR="00FF568C">
        <w:rPr>
          <w:rFonts w:ascii="Tahoma" w:hAnsi="Tahoma" w:cs="Tahoma"/>
          <w:sz w:val="22"/>
          <w:szCs w:val="22"/>
        </w:rPr>
        <w:t xml:space="preserve">, </w:t>
      </w:r>
      <w:r w:rsidR="005910E2">
        <w:rPr>
          <w:rFonts w:ascii="Tahoma" w:hAnsi="Tahoma" w:cs="Tahoma"/>
          <w:sz w:val="22"/>
          <w:szCs w:val="22"/>
        </w:rPr>
        <w:t xml:space="preserve">Principal </w:t>
      </w:r>
    </w:p>
    <w:p w:rsidR="005910E2" w:rsidRPr="0058177F" w:rsidRDefault="0070353F" w:rsidP="0059369E">
      <w:pPr>
        <w:rPr>
          <w:rFonts w:ascii="Tahoma" w:hAnsi="Tahoma" w:cs="Tahoma"/>
          <w:sz w:val="22"/>
          <w:szCs w:val="22"/>
        </w:rPr>
      </w:pPr>
      <w:r>
        <w:rPr>
          <w:rFonts w:ascii="Tahoma" w:hAnsi="Tahoma" w:cs="Tahoma"/>
          <w:sz w:val="22"/>
          <w:szCs w:val="22"/>
        </w:rPr>
        <w:t>September 2023</w:t>
      </w:r>
    </w:p>
    <w:sectPr w:rsidR="005910E2" w:rsidRPr="0058177F" w:rsidSect="002C03DF">
      <w:footerReference w:type="even" r:id="rId15"/>
      <w:footerReference w:type="default" r:id="rId16"/>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AD6" w:rsidRDefault="00B16AD6" w:rsidP="00FE4EBF">
      <w:pPr>
        <w:spacing w:before="0" w:after="0"/>
      </w:pPr>
      <w:r>
        <w:separator/>
      </w:r>
    </w:p>
  </w:endnote>
  <w:endnote w:type="continuationSeparator" w:id="0">
    <w:p w:rsidR="00B16AD6" w:rsidRDefault="00B16AD6"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enturyGoth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EBA" w:rsidRDefault="00661EBA"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1EBA" w:rsidRDefault="00661EBA"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EBA" w:rsidRDefault="00661EBA"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10E2">
      <w:rPr>
        <w:rStyle w:val="PageNumber"/>
        <w:noProof/>
      </w:rPr>
      <w:t>5</w:t>
    </w:r>
    <w:r>
      <w:rPr>
        <w:rStyle w:val="PageNumber"/>
      </w:rPr>
      <w:fldChar w:fldCharType="end"/>
    </w:r>
  </w:p>
  <w:p w:rsidR="00661EBA" w:rsidRDefault="00661EBA"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AD6" w:rsidRDefault="00B16AD6" w:rsidP="00FE4EBF">
      <w:pPr>
        <w:spacing w:before="0" w:after="0"/>
      </w:pPr>
      <w:r>
        <w:separator/>
      </w:r>
    </w:p>
  </w:footnote>
  <w:footnote w:type="continuationSeparator" w:id="0">
    <w:p w:rsidR="00B16AD6" w:rsidRDefault="00B16AD6"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C123D"/>
    <w:multiLevelType w:val="hybridMultilevel"/>
    <w:tmpl w:val="BEA0B290"/>
    <w:lvl w:ilvl="0" w:tplc="E510522E">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276D9B"/>
    <w:multiLevelType w:val="hybridMultilevel"/>
    <w:tmpl w:val="32E4D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7652756"/>
    <w:multiLevelType w:val="hybridMultilevel"/>
    <w:tmpl w:val="9FA4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56C11"/>
    <w:multiLevelType w:val="hybridMultilevel"/>
    <w:tmpl w:val="394E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110877"/>
    <w:multiLevelType w:val="hybridMultilevel"/>
    <w:tmpl w:val="E2849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D6054"/>
    <w:multiLevelType w:val="hybridMultilevel"/>
    <w:tmpl w:val="8BBEA2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BEB0DD3"/>
    <w:multiLevelType w:val="hybridMultilevel"/>
    <w:tmpl w:val="2268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E2D83"/>
    <w:multiLevelType w:val="hybridMultilevel"/>
    <w:tmpl w:val="B7BE9458"/>
    <w:lvl w:ilvl="0" w:tplc="74CE9C9C">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76505"/>
    <w:multiLevelType w:val="hybridMultilevel"/>
    <w:tmpl w:val="548C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AE7C89"/>
    <w:multiLevelType w:val="hybridMultilevel"/>
    <w:tmpl w:val="D382D6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C4026"/>
    <w:multiLevelType w:val="hybridMultilevel"/>
    <w:tmpl w:val="09DC85B8"/>
    <w:lvl w:ilvl="0" w:tplc="6980F45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3A56B4"/>
    <w:multiLevelType w:val="hybridMultilevel"/>
    <w:tmpl w:val="09F0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1178AA"/>
    <w:multiLevelType w:val="hybridMultilevel"/>
    <w:tmpl w:val="C37A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6C607A"/>
    <w:multiLevelType w:val="hybridMultilevel"/>
    <w:tmpl w:val="E6F85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804D6E"/>
    <w:multiLevelType w:val="hybridMultilevel"/>
    <w:tmpl w:val="9780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7157E"/>
    <w:multiLevelType w:val="hybridMultilevel"/>
    <w:tmpl w:val="4F0020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442115D"/>
    <w:multiLevelType w:val="hybridMultilevel"/>
    <w:tmpl w:val="A934D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15:restartNumberingAfterBreak="0">
    <w:nsid w:val="71360125"/>
    <w:multiLevelType w:val="hybridMultilevel"/>
    <w:tmpl w:val="2368B7F4"/>
    <w:lvl w:ilvl="0" w:tplc="9F24CD74">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86683B"/>
    <w:multiLevelType w:val="hybridMultilevel"/>
    <w:tmpl w:val="F242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29"/>
  </w:num>
  <w:num w:numId="3">
    <w:abstractNumId w:val="26"/>
  </w:num>
  <w:num w:numId="4">
    <w:abstractNumId w:val="30"/>
  </w:num>
  <w:num w:numId="5">
    <w:abstractNumId w:val="27"/>
  </w:num>
  <w:num w:numId="6">
    <w:abstractNumId w:val="0"/>
  </w:num>
  <w:num w:numId="7">
    <w:abstractNumId w:val="33"/>
  </w:num>
  <w:num w:numId="8">
    <w:abstractNumId w:val="16"/>
  </w:num>
  <w:num w:numId="9">
    <w:abstractNumId w:val="8"/>
  </w:num>
  <w:num w:numId="10">
    <w:abstractNumId w:val="14"/>
  </w:num>
  <w:num w:numId="11">
    <w:abstractNumId w:val="2"/>
  </w:num>
  <w:num w:numId="12">
    <w:abstractNumId w:val="34"/>
  </w:num>
  <w:num w:numId="13">
    <w:abstractNumId w:val="15"/>
  </w:num>
  <w:num w:numId="14">
    <w:abstractNumId w:val="17"/>
  </w:num>
  <w:num w:numId="15">
    <w:abstractNumId w:val="32"/>
  </w:num>
  <w:num w:numId="16">
    <w:abstractNumId w:val="37"/>
  </w:num>
  <w:num w:numId="17">
    <w:abstractNumId w:val="31"/>
  </w:num>
  <w:num w:numId="18">
    <w:abstractNumId w:val="5"/>
  </w:num>
  <w:num w:numId="19">
    <w:abstractNumId w:val="39"/>
  </w:num>
  <w:num w:numId="20">
    <w:abstractNumId w:val="35"/>
  </w:num>
  <w:num w:numId="21">
    <w:abstractNumId w:val="20"/>
  </w:num>
  <w:num w:numId="22">
    <w:abstractNumId w:val="7"/>
  </w:num>
  <w:num w:numId="23">
    <w:abstractNumId w:val="11"/>
  </w:num>
  <w:num w:numId="24">
    <w:abstractNumId w:val="38"/>
  </w:num>
  <w:num w:numId="25">
    <w:abstractNumId w:val="6"/>
  </w:num>
  <w:num w:numId="26">
    <w:abstractNumId w:val="10"/>
  </w:num>
  <w:num w:numId="27">
    <w:abstractNumId w:val="13"/>
  </w:num>
  <w:num w:numId="28">
    <w:abstractNumId w:val="12"/>
  </w:num>
  <w:num w:numId="29">
    <w:abstractNumId w:val="1"/>
  </w:num>
  <w:num w:numId="30">
    <w:abstractNumId w:val="36"/>
  </w:num>
  <w:num w:numId="31">
    <w:abstractNumId w:val="18"/>
  </w:num>
  <w:num w:numId="32">
    <w:abstractNumId w:val="19"/>
  </w:num>
  <w:num w:numId="33">
    <w:abstractNumId w:val="9"/>
  </w:num>
  <w:num w:numId="34">
    <w:abstractNumId w:val="21"/>
  </w:num>
  <w:num w:numId="35">
    <w:abstractNumId w:val="23"/>
  </w:num>
  <w:num w:numId="36">
    <w:abstractNumId w:val="28"/>
  </w:num>
  <w:num w:numId="37">
    <w:abstractNumId w:val="25"/>
  </w:num>
  <w:num w:numId="38">
    <w:abstractNumId w:val="4"/>
  </w:num>
  <w:num w:numId="39">
    <w:abstractNumId w:val="22"/>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1772B"/>
    <w:rsid w:val="0002420D"/>
    <w:rsid w:val="00035530"/>
    <w:rsid w:val="00035BB9"/>
    <w:rsid w:val="00042646"/>
    <w:rsid w:val="00072C8E"/>
    <w:rsid w:val="0008291E"/>
    <w:rsid w:val="000A4735"/>
    <w:rsid w:val="000B19C9"/>
    <w:rsid w:val="000B22AB"/>
    <w:rsid w:val="000C4CB3"/>
    <w:rsid w:val="000F10AF"/>
    <w:rsid w:val="000F5B85"/>
    <w:rsid w:val="001067C7"/>
    <w:rsid w:val="0011435C"/>
    <w:rsid w:val="00114978"/>
    <w:rsid w:val="001303E9"/>
    <w:rsid w:val="00173DAE"/>
    <w:rsid w:val="001745C0"/>
    <w:rsid w:val="00182FF0"/>
    <w:rsid w:val="001A1EAF"/>
    <w:rsid w:val="001B0588"/>
    <w:rsid w:val="001C1B9E"/>
    <w:rsid w:val="001C6121"/>
    <w:rsid w:val="001D7F55"/>
    <w:rsid w:val="00204182"/>
    <w:rsid w:val="00214466"/>
    <w:rsid w:val="00223884"/>
    <w:rsid w:val="00247173"/>
    <w:rsid w:val="002B7A6F"/>
    <w:rsid w:val="002C03DF"/>
    <w:rsid w:val="002D18CC"/>
    <w:rsid w:val="002D1DEA"/>
    <w:rsid w:val="002F1222"/>
    <w:rsid w:val="002F47C2"/>
    <w:rsid w:val="00315A97"/>
    <w:rsid w:val="00361120"/>
    <w:rsid w:val="003862BA"/>
    <w:rsid w:val="00390CF0"/>
    <w:rsid w:val="003B10D2"/>
    <w:rsid w:val="003C7B22"/>
    <w:rsid w:val="003D5D07"/>
    <w:rsid w:val="003F0736"/>
    <w:rsid w:val="003F158C"/>
    <w:rsid w:val="00403428"/>
    <w:rsid w:val="00415566"/>
    <w:rsid w:val="004345CD"/>
    <w:rsid w:val="00456549"/>
    <w:rsid w:val="00486E8B"/>
    <w:rsid w:val="004D6C52"/>
    <w:rsid w:val="004F59E0"/>
    <w:rsid w:val="0050218E"/>
    <w:rsid w:val="0050464E"/>
    <w:rsid w:val="00507A48"/>
    <w:rsid w:val="00532F73"/>
    <w:rsid w:val="005470CA"/>
    <w:rsid w:val="0058177F"/>
    <w:rsid w:val="005910E2"/>
    <w:rsid w:val="00592D87"/>
    <w:rsid w:val="0059369E"/>
    <w:rsid w:val="0059580E"/>
    <w:rsid w:val="005A1B29"/>
    <w:rsid w:val="0061131B"/>
    <w:rsid w:val="00625AEA"/>
    <w:rsid w:val="00653785"/>
    <w:rsid w:val="00655C88"/>
    <w:rsid w:val="00661EBA"/>
    <w:rsid w:val="00666271"/>
    <w:rsid w:val="006B0DAB"/>
    <w:rsid w:val="006B55A9"/>
    <w:rsid w:val="006D5488"/>
    <w:rsid w:val="006E6B57"/>
    <w:rsid w:val="006F577F"/>
    <w:rsid w:val="0070353F"/>
    <w:rsid w:val="007239AA"/>
    <w:rsid w:val="007312A1"/>
    <w:rsid w:val="00761768"/>
    <w:rsid w:val="00761D98"/>
    <w:rsid w:val="00795458"/>
    <w:rsid w:val="00795C90"/>
    <w:rsid w:val="007D22FF"/>
    <w:rsid w:val="00800604"/>
    <w:rsid w:val="00801793"/>
    <w:rsid w:val="008167D2"/>
    <w:rsid w:val="00834FC3"/>
    <w:rsid w:val="00856671"/>
    <w:rsid w:val="00874A5F"/>
    <w:rsid w:val="008B2C04"/>
    <w:rsid w:val="008C31A0"/>
    <w:rsid w:val="008E6488"/>
    <w:rsid w:val="0090195B"/>
    <w:rsid w:val="00931313"/>
    <w:rsid w:val="00935EDC"/>
    <w:rsid w:val="009469CE"/>
    <w:rsid w:val="00947F35"/>
    <w:rsid w:val="0095297D"/>
    <w:rsid w:val="00962F1E"/>
    <w:rsid w:val="0097666B"/>
    <w:rsid w:val="009770AD"/>
    <w:rsid w:val="009A0C3F"/>
    <w:rsid w:val="009C3C4C"/>
    <w:rsid w:val="009C3E75"/>
    <w:rsid w:val="009D45F3"/>
    <w:rsid w:val="009D6532"/>
    <w:rsid w:val="009E6827"/>
    <w:rsid w:val="009E7244"/>
    <w:rsid w:val="009F75AF"/>
    <w:rsid w:val="00A06443"/>
    <w:rsid w:val="00A230AA"/>
    <w:rsid w:val="00A27592"/>
    <w:rsid w:val="00A3222E"/>
    <w:rsid w:val="00A33276"/>
    <w:rsid w:val="00A77652"/>
    <w:rsid w:val="00AC7CBB"/>
    <w:rsid w:val="00B16AD6"/>
    <w:rsid w:val="00B17762"/>
    <w:rsid w:val="00B66EA6"/>
    <w:rsid w:val="00B87717"/>
    <w:rsid w:val="00BA2506"/>
    <w:rsid w:val="00BB7ABB"/>
    <w:rsid w:val="00BC2427"/>
    <w:rsid w:val="00BE72EA"/>
    <w:rsid w:val="00C003A3"/>
    <w:rsid w:val="00C06898"/>
    <w:rsid w:val="00C215AA"/>
    <w:rsid w:val="00C21F53"/>
    <w:rsid w:val="00C4735F"/>
    <w:rsid w:val="00C82D41"/>
    <w:rsid w:val="00C9177C"/>
    <w:rsid w:val="00CC64F8"/>
    <w:rsid w:val="00CD2FDD"/>
    <w:rsid w:val="00CF07DC"/>
    <w:rsid w:val="00D31D55"/>
    <w:rsid w:val="00D349B5"/>
    <w:rsid w:val="00D61C50"/>
    <w:rsid w:val="00D6261F"/>
    <w:rsid w:val="00D657BA"/>
    <w:rsid w:val="00D86E0C"/>
    <w:rsid w:val="00D87A6F"/>
    <w:rsid w:val="00DA50A5"/>
    <w:rsid w:val="00DA5265"/>
    <w:rsid w:val="00DC3462"/>
    <w:rsid w:val="00DE0286"/>
    <w:rsid w:val="00E1705E"/>
    <w:rsid w:val="00E25B4E"/>
    <w:rsid w:val="00E274BE"/>
    <w:rsid w:val="00E450AB"/>
    <w:rsid w:val="00E55DB7"/>
    <w:rsid w:val="00E776DF"/>
    <w:rsid w:val="00E86FCE"/>
    <w:rsid w:val="00EC7193"/>
    <w:rsid w:val="00ED30F9"/>
    <w:rsid w:val="00ED4599"/>
    <w:rsid w:val="00EF0795"/>
    <w:rsid w:val="00F65CAE"/>
    <w:rsid w:val="00F90709"/>
    <w:rsid w:val="00FE4EBF"/>
    <w:rsid w:val="00FF5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38A3295"/>
  <w14:defaultImageDpi w14:val="300"/>
  <w15:chartTrackingRefBased/>
  <w15:docId w15:val="{0B742364-ADE6-4A0D-A418-6461878D2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8C31A0"/>
    <w:pPr>
      <w:keepNext/>
      <w:keepLines/>
      <w:spacing w:before="480"/>
      <w:outlineLvl w:val="0"/>
    </w:pPr>
    <w:rPr>
      <w:rFonts w:ascii="Tahoma" w:eastAsia="MS Gothic" w:hAnsi="Tahoma" w:cs="Tahoma"/>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C31A0"/>
    <w:rPr>
      <w:rFonts w:ascii="Tahoma" w:eastAsia="MS Gothic" w:hAnsi="Tahoma" w:cs="Tahoma"/>
      <w:b/>
      <w:bCs/>
      <w:sz w:val="28"/>
      <w:szCs w:val="32"/>
      <w:lang w:val="en-US" w:eastAsia="en-US"/>
    </w:rPr>
  </w:style>
  <w:style w:type="paragraph" w:customStyle="1" w:styleId="ColorfulList-Accent11">
    <w:name w:val="Colorful List - Accent 11"/>
    <w:basedOn w:val="Normal"/>
    <w:autoRedefine/>
    <w:uiPriority w:val="34"/>
    <w:rsid w:val="00D6261F"/>
    <w:pPr>
      <w:numPr>
        <w:numId w:val="20"/>
      </w:numPr>
      <w:ind w:left="567" w:hanging="283"/>
    </w:pPr>
    <w:rPr>
      <w:rFonts w:eastAsia="Times New Roman"/>
      <w:szCs w:val="20"/>
      <w:lang w:val="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661EBA"/>
    <w:pPr>
      <w:jc w:val="center"/>
    </w:pPr>
    <w:rPr>
      <w:sz w:val="56"/>
    </w:rPr>
  </w:style>
  <w:style w:type="character" w:customStyle="1" w:styleId="Title1Char">
    <w:name w:val="Title 1 Char"/>
    <w:link w:val="Title1"/>
    <w:rsid w:val="00661EBA"/>
    <w:rPr>
      <w:rFonts w:ascii="Arial" w:eastAsia="MS Gothic" w:hAnsi="Arial"/>
      <w:b/>
      <w:bCs/>
      <w:sz w:val="56"/>
      <w:szCs w:val="32"/>
      <w:lang w:val="en-US"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0F5B85"/>
    <w:pPr>
      <w:numPr>
        <w:numId w:val="21"/>
      </w:numPr>
    </w:pPr>
  </w:style>
  <w:style w:type="character" w:styleId="FollowedHyperlink">
    <w:name w:val="FollowedHyperlink"/>
    <w:uiPriority w:val="99"/>
    <w:semiHidden/>
    <w:unhideWhenUsed/>
    <w:rsid w:val="00390CF0"/>
    <w:rPr>
      <w:color w:val="954F72"/>
      <w:u w:val="single"/>
    </w:rPr>
  </w:style>
  <w:style w:type="character" w:customStyle="1" w:styleId="apple-converted-space">
    <w:name w:val="apple-converted-space"/>
    <w:rsid w:val="003862BA"/>
  </w:style>
  <w:style w:type="paragraph" w:customStyle="1" w:styleId="Default">
    <w:name w:val="Default"/>
    <w:rsid w:val="0058177F"/>
    <w:pPr>
      <w:autoSpaceDE w:val="0"/>
      <w:autoSpaceDN w:val="0"/>
      <w:adjustRightInd w:val="0"/>
    </w:pPr>
    <w:rPr>
      <w:rFonts w:ascii="Arial" w:eastAsia="Times New Roman"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11/2260/contents/ma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0/15/cont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uploads/system/uploads/attachment_data/file/315587/Equality_Act_Advice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A8E2F21-F865-48FC-93CF-CA1DF1EB2EDD}">
  <ds:schemaRef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46863153-1FC4-4CB3-9426-A3D186B68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1310</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8766</CharactersWithSpaces>
  <SharedDoc>false</SharedDoc>
  <HLinks>
    <vt:vector size="48" baseType="variant">
      <vt:variant>
        <vt:i4>6226009</vt:i4>
      </vt:variant>
      <vt:variant>
        <vt:i4>42</vt:i4>
      </vt:variant>
      <vt:variant>
        <vt:i4>0</vt:i4>
      </vt:variant>
      <vt:variant>
        <vt:i4>5</vt:i4>
      </vt:variant>
      <vt:variant>
        <vt:lpwstr>https://www.gov.uk/government/uploads/system/uploads/attachment_data/file/315587/Equality_Act_Advice_Final.pdf</vt:lpwstr>
      </vt:variant>
      <vt:variant>
        <vt:lpwstr/>
      </vt:variant>
      <vt:variant>
        <vt:i4>6619171</vt:i4>
      </vt:variant>
      <vt:variant>
        <vt:i4>39</vt:i4>
      </vt:variant>
      <vt:variant>
        <vt:i4>0</vt:i4>
      </vt:variant>
      <vt:variant>
        <vt:i4>5</vt:i4>
      </vt:variant>
      <vt:variant>
        <vt:lpwstr>http://www.legislation.gov.uk/uksi/2011/2260/contents/made</vt:lpwstr>
      </vt:variant>
      <vt:variant>
        <vt:lpwstr/>
      </vt:variant>
      <vt:variant>
        <vt:i4>4522062</vt:i4>
      </vt:variant>
      <vt:variant>
        <vt:i4>36</vt:i4>
      </vt:variant>
      <vt:variant>
        <vt:i4>0</vt:i4>
      </vt:variant>
      <vt:variant>
        <vt:i4>5</vt:i4>
      </vt:variant>
      <vt:variant>
        <vt:lpwstr>http://www.legislation.gov.uk/ukpga/2010/15/contents</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Julie North</cp:lastModifiedBy>
  <cp:revision>2</cp:revision>
  <dcterms:created xsi:type="dcterms:W3CDTF">2023-09-05T10:16:00Z</dcterms:created>
  <dcterms:modified xsi:type="dcterms:W3CDTF">2023-09-05T10:16:00Z</dcterms:modified>
</cp:coreProperties>
</file>